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3BD53" w14:textId="1BF74AFE" w:rsidR="00916B39" w:rsidRPr="00C74F85" w:rsidRDefault="00BF224A" w:rsidP="00916B39">
      <w:pPr>
        <w:pStyle w:val="2"/>
        <w:spacing w:after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C74F85">
        <w:rPr>
          <w:rFonts w:asciiTheme="minorEastAsia" w:eastAsiaTheme="minorEastAsia" w:hAnsiTheme="minorEastAsia" w:hint="eastAsia"/>
          <w:b/>
          <w:bCs/>
          <w:sz w:val="28"/>
          <w:szCs w:val="28"/>
        </w:rPr>
        <w:t>1</w:t>
      </w:r>
      <w:r w:rsidRPr="00C74F85">
        <w:rPr>
          <w:rFonts w:asciiTheme="minorEastAsia" w:eastAsiaTheme="minorEastAsia" w:hAnsiTheme="minorEastAsia"/>
          <w:b/>
          <w:bCs/>
          <w:sz w:val="28"/>
          <w:szCs w:val="28"/>
        </w:rPr>
        <w:t xml:space="preserve">) </w:t>
      </w:r>
      <w:r w:rsidR="006E11CD" w:rsidRPr="00C74F85">
        <w:rPr>
          <w:rFonts w:asciiTheme="minorEastAsia" w:eastAsiaTheme="minorEastAsia" w:hAnsiTheme="minorEastAsia"/>
          <w:b/>
          <w:bCs/>
          <w:sz w:val="28"/>
          <w:szCs w:val="28"/>
        </w:rPr>
        <w:t>KR1304928B1</w:t>
      </w:r>
    </w:p>
    <w:tbl>
      <w:tblPr>
        <w:tblW w:w="10091" w:type="dxa"/>
        <w:tblInd w:w="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5"/>
        <w:gridCol w:w="8646"/>
      </w:tblGrid>
      <w:tr w:rsidR="00C74F85" w:rsidRPr="00C74F85" w14:paraId="789F3921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53AF47CA" w14:textId="50FEA115" w:rsidR="00FC4554" w:rsidRPr="00C74F85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등록번호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661FFCE" w14:textId="203A1744" w:rsidR="00FC4554" w:rsidRPr="00C74F85" w:rsidRDefault="00D11807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/>
                <w:kern w:val="0"/>
                <w:szCs w:val="20"/>
              </w:rPr>
              <w:t>KR1304928B1 (2013-09-02)</w:t>
            </w:r>
          </w:p>
        </w:tc>
      </w:tr>
      <w:tr w:rsidR="00C74F85" w:rsidRPr="00C74F85" w14:paraId="6C16A05F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F5FA924" w14:textId="54C9CB7D" w:rsidR="00FC4554" w:rsidRPr="00C74F85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출원번호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3E8912F" w14:textId="3E23AF73" w:rsidR="00FC4554" w:rsidRPr="00C74F85" w:rsidRDefault="003E71FA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/>
                <w:kern w:val="0"/>
                <w:szCs w:val="20"/>
              </w:rPr>
              <w:t>KR20120013352A (2012-02-09)</w:t>
            </w:r>
          </w:p>
        </w:tc>
      </w:tr>
      <w:tr w:rsidR="00C74F85" w:rsidRPr="00C74F85" w14:paraId="116DA767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ED05234" w14:textId="7C720AA8" w:rsidR="00FC4554" w:rsidRPr="00C74F85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발명의</w:t>
            </w:r>
            <w:r w:rsidRPr="00C74F85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 xml:space="preserve"> </w:t>
            </w:r>
            <w:r w:rsidRPr="00C74F85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명칭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18EE84E9" w14:textId="736C1D06" w:rsidR="00FC4554" w:rsidRPr="00C74F85" w:rsidRDefault="003E71FA" w:rsidP="00EB6C25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proofErr w:type="spellStart"/>
            <w:r w:rsidRPr="00C74F85">
              <w:rPr>
                <w:rFonts w:asciiTheme="minorEastAsia" w:hAnsiTheme="minorEastAsia" w:hint="eastAsia"/>
                <w:kern w:val="0"/>
                <w:szCs w:val="20"/>
              </w:rPr>
              <w:t>발룬</w:t>
            </w:r>
            <w:proofErr w:type="spellEnd"/>
            <w:r w:rsidRPr="00C74F85">
              <w:rPr>
                <w:rFonts w:asciiTheme="minorEastAsia" w:hAnsiTheme="minorEastAsia" w:hint="eastAsia"/>
                <w:kern w:val="0"/>
                <w:szCs w:val="20"/>
              </w:rPr>
              <w:t xml:space="preserve"> 내장형 인쇄회로기판 기반의 </w:t>
            </w:r>
            <w:proofErr w:type="spellStart"/>
            <w:r w:rsidRPr="00C74F85">
              <w:rPr>
                <w:rFonts w:asciiTheme="minorEastAsia" w:hAnsiTheme="minorEastAsia" w:hint="eastAsia"/>
                <w:kern w:val="0"/>
                <w:szCs w:val="20"/>
              </w:rPr>
              <w:t>이중편파</w:t>
            </w:r>
            <w:proofErr w:type="spellEnd"/>
            <w:r w:rsidRPr="00C74F85">
              <w:rPr>
                <w:rFonts w:asciiTheme="minorEastAsia" w:hAnsiTheme="minorEastAsia" w:hint="eastAsia"/>
                <w:kern w:val="0"/>
                <w:szCs w:val="20"/>
              </w:rPr>
              <w:t xml:space="preserve"> </w:t>
            </w:r>
            <w:proofErr w:type="spellStart"/>
            <w:r w:rsidRPr="00C74F85">
              <w:rPr>
                <w:rFonts w:asciiTheme="minorEastAsia" w:hAnsiTheme="minorEastAsia" w:hint="eastAsia"/>
                <w:kern w:val="0"/>
                <w:szCs w:val="20"/>
              </w:rPr>
              <w:t>다이폴</w:t>
            </w:r>
            <w:proofErr w:type="spellEnd"/>
            <w:r w:rsidRPr="00C74F85">
              <w:rPr>
                <w:rFonts w:asciiTheme="minorEastAsia" w:hAnsiTheme="minorEastAsia" w:hint="eastAsia"/>
                <w:kern w:val="0"/>
                <w:szCs w:val="20"/>
              </w:rPr>
              <w:t xml:space="preserve"> 안테나</w:t>
            </w:r>
          </w:p>
        </w:tc>
      </w:tr>
      <w:tr w:rsidR="00C74F85" w:rsidRPr="00C74F85" w14:paraId="13372D5C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1B8061A" w14:textId="14BDDAF1" w:rsidR="00FC4554" w:rsidRPr="00C74F85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>특허 기술 요약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3BCF1A77" w14:textId="23E7C081" w:rsidR="005768CC" w:rsidRPr="00C74F85" w:rsidRDefault="005768CC" w:rsidP="009732E0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기지국 및 이동통신 중계기에 사용되는 전파 송수신 장치인 안테나에 관한 것으로, 더욱 상세하게는 인쇄회로기판에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발룬을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내장한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이중편파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다이폴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안테나를 구비하여 안테나의 구조를 개선한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발룬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내장형 인쇄회로기판 기반의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이중편파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다이폴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안테나에 관한 것</w:t>
            </w:r>
            <w:r w:rsidRPr="00C74F85">
              <w:rPr>
                <w:rFonts w:asciiTheme="minorEastAsia" w:hAnsiTheme="minorEastAsia" w:hint="eastAsia"/>
                <w:kern w:val="0"/>
                <w:szCs w:val="20"/>
              </w:rPr>
              <w:t>임</w:t>
            </w:r>
            <w:r w:rsidRPr="00C74F85">
              <w:rPr>
                <w:rFonts w:asciiTheme="minorEastAsia" w:hAnsiTheme="minorEastAsia"/>
                <w:kern w:val="0"/>
                <w:szCs w:val="20"/>
              </w:rPr>
              <w:t>.</w:t>
            </w:r>
          </w:p>
        </w:tc>
      </w:tr>
      <w:tr w:rsidR="00C74F85" w:rsidRPr="00C74F85" w14:paraId="4155FCCD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751DBF3" w14:textId="77777777" w:rsidR="00FC4554" w:rsidRPr="00C74F85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대표도면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A6FE2A0" w14:textId="319DF87B" w:rsidR="00FC4554" w:rsidRPr="00C74F85" w:rsidRDefault="00F65AB0" w:rsidP="000235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noProof/>
              </w:rPr>
              <w:drawing>
                <wp:inline distT="0" distB="0" distL="0" distR="0" wp14:anchorId="145259DB" wp14:editId="396388A4">
                  <wp:extent cx="3064510" cy="2828682"/>
                  <wp:effectExtent l="0" t="0" r="254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9541" cy="2842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4F85" w:rsidRPr="00C74F85" w14:paraId="00F8A2ED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05EFAAF2" w14:textId="77777777" w:rsidR="00FC4554" w:rsidRPr="00C74F85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대표청구항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52F31C8B" w14:textId="77777777" w:rsidR="00037260" w:rsidRPr="00C74F85" w:rsidRDefault="00037260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/>
                <w:kern w:val="0"/>
                <w:szCs w:val="20"/>
              </w:rPr>
              <w:t>청구항1</w:t>
            </w:r>
          </w:p>
          <w:p w14:paraId="20B2E943" w14:textId="77777777" w:rsidR="00037260" w:rsidRPr="00C74F85" w:rsidRDefault="00037260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/>
                <w:kern w:val="0"/>
                <w:szCs w:val="20"/>
              </w:rPr>
              <w:t>인쇄회로기판;</w:t>
            </w:r>
          </w:p>
          <w:p w14:paraId="0349873B" w14:textId="77777777" w:rsidR="00037260" w:rsidRPr="00C74F85" w:rsidRDefault="00037260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상기 인쇄회로기판의 일면에 형성된 제 1이중편파 </w:t>
            </w:r>
            <w:proofErr w:type="spellStart"/>
            <w:proofErr w:type="gramStart"/>
            <w:r w:rsidRPr="00C74F85">
              <w:rPr>
                <w:rFonts w:asciiTheme="minorEastAsia" w:hAnsiTheme="minorEastAsia"/>
                <w:kern w:val="0"/>
                <w:szCs w:val="20"/>
              </w:rPr>
              <w:t>다이폴안테나부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>;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를</w:t>
            </w:r>
            <w:proofErr w:type="spellEnd"/>
            <w:proofErr w:type="gram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포함하며,</w:t>
            </w:r>
          </w:p>
          <w:p w14:paraId="63E155E6" w14:textId="77777777" w:rsidR="00037260" w:rsidRPr="00C74F85" w:rsidRDefault="00037260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상기 </w:t>
            </w:r>
            <w:proofErr w:type="gramStart"/>
            <w:r w:rsidRPr="00C74F85">
              <w:rPr>
                <w:rFonts w:asciiTheme="minorEastAsia" w:hAnsiTheme="minorEastAsia"/>
                <w:kern w:val="0"/>
                <w:szCs w:val="20"/>
              </w:rPr>
              <w:t>제 1</w:t>
            </w:r>
            <w:proofErr w:type="gram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이중편파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다이폴안테나부는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>,</w:t>
            </w:r>
          </w:p>
          <w:p w14:paraId="42CF82D9" w14:textId="77777777" w:rsidR="00037260" w:rsidRPr="00C74F85" w:rsidRDefault="00037260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ㄷ자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양쪽 말단의 너비가 서서히 줄어드는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테이퍼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형태의 정합회로를 형성하여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발룬이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형성되고, 상기 인쇄회로기판의 일면에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동박인쇄된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</w:t>
            </w:r>
            <w:proofErr w:type="gramStart"/>
            <w:r w:rsidRPr="00C74F85">
              <w:rPr>
                <w:rFonts w:asciiTheme="minorEastAsia" w:hAnsiTheme="minorEastAsia"/>
                <w:kern w:val="0"/>
                <w:szCs w:val="20"/>
              </w:rPr>
              <w:t>제 1</w:t>
            </w:r>
            <w:proofErr w:type="gramEnd"/>
            <w:r w:rsidRPr="00C74F85">
              <w:rPr>
                <w:rFonts w:asciiTheme="minorEastAsia" w:hAnsiTheme="minorEastAsia"/>
                <w:kern w:val="0"/>
                <w:szCs w:val="20"/>
              </w:rPr>
              <w:t>다이폴;</w:t>
            </w:r>
          </w:p>
          <w:p w14:paraId="3F374D28" w14:textId="77777777" w:rsidR="00037260" w:rsidRPr="00C74F85" w:rsidRDefault="00037260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상기 </w:t>
            </w:r>
            <w:proofErr w:type="gramStart"/>
            <w:r w:rsidRPr="00C74F85">
              <w:rPr>
                <w:rFonts w:asciiTheme="minorEastAsia" w:hAnsiTheme="minorEastAsia"/>
                <w:kern w:val="0"/>
                <w:szCs w:val="20"/>
              </w:rPr>
              <w:t>제 1</w:t>
            </w:r>
            <w:proofErr w:type="gram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다이폴과 같은 형태로, 상기 제 1다이폴의 길이방향에 대해 상기 인쇄회로기판의 중심을 축으로 90도 회전이동한 위치에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동박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인쇄된 제 2다이폴;</w:t>
            </w:r>
          </w:p>
          <w:p w14:paraId="017A7097" w14:textId="77777777" w:rsidR="00037260" w:rsidRPr="00C74F85" w:rsidRDefault="00037260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상기 인쇄회로기판의 일면에 형성되고 상기 </w:t>
            </w:r>
            <w:proofErr w:type="gramStart"/>
            <w:r w:rsidRPr="00C74F85">
              <w:rPr>
                <w:rFonts w:asciiTheme="minorEastAsia" w:hAnsiTheme="minorEastAsia"/>
                <w:kern w:val="0"/>
                <w:szCs w:val="20"/>
              </w:rPr>
              <w:t>제 1</w:t>
            </w:r>
            <w:proofErr w:type="gram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다이폴과 상기 제 2다이폴이 겹치는 부분에 형성된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접지부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>;</w:t>
            </w:r>
          </w:p>
          <w:p w14:paraId="204D3CA6" w14:textId="77777777" w:rsidR="00037260" w:rsidRPr="00C74F85" w:rsidRDefault="00037260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상기 </w:t>
            </w:r>
            <w:proofErr w:type="gramStart"/>
            <w:r w:rsidRPr="00C74F85">
              <w:rPr>
                <w:rFonts w:asciiTheme="minorEastAsia" w:hAnsiTheme="minorEastAsia"/>
                <w:kern w:val="0"/>
                <w:szCs w:val="20"/>
              </w:rPr>
              <w:t>제 1</w:t>
            </w:r>
            <w:proofErr w:type="gram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다이폴의 말단을 잇는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동박라인이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상기 인쇄회로기판의 일면에 형성된 제 1급전선;</w:t>
            </w:r>
          </w:p>
          <w:p w14:paraId="6544D074" w14:textId="77777777" w:rsidR="00037260" w:rsidRPr="00C74F85" w:rsidRDefault="00037260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상기 </w:t>
            </w:r>
            <w:proofErr w:type="gramStart"/>
            <w:r w:rsidRPr="00C74F85">
              <w:rPr>
                <w:rFonts w:asciiTheme="minorEastAsia" w:hAnsiTheme="minorEastAsia"/>
                <w:kern w:val="0"/>
                <w:szCs w:val="20"/>
              </w:rPr>
              <w:t>제 2</w:t>
            </w:r>
            <w:proofErr w:type="gram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다이폴의 말단을 잇는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동박라인으로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>, 상기 제 1급전선을 중심으로 양단부가 근접하게 형성되고, 상기 양단부에 각각 적어도 하나의 비어홀이 형성된 제 2급전선;</w:t>
            </w:r>
          </w:p>
          <w:p w14:paraId="1578ECA5" w14:textId="77777777" w:rsidR="00037260" w:rsidRPr="00C74F85" w:rsidRDefault="00037260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상기 </w:t>
            </w:r>
            <w:proofErr w:type="gramStart"/>
            <w:r w:rsidRPr="00C74F85">
              <w:rPr>
                <w:rFonts w:asciiTheme="minorEastAsia" w:hAnsiTheme="minorEastAsia"/>
                <w:kern w:val="0"/>
                <w:szCs w:val="20"/>
              </w:rPr>
              <w:t>제 1</w:t>
            </w:r>
            <w:proofErr w:type="gram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급전선과 상기 제 2급전선에 급전신호를 전달하기 위한 케이블을 삽입하기 위해 상기 인쇄회로기판의 양면을 관통하는 형태로 형성된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심선홀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>;</w:t>
            </w:r>
          </w:p>
          <w:p w14:paraId="15E117BF" w14:textId="77777777" w:rsidR="001F2E36" w:rsidRPr="00C74F85" w:rsidRDefault="00037260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상기 </w:t>
            </w:r>
            <w:proofErr w:type="gramStart"/>
            <w:r w:rsidRPr="00C74F85">
              <w:rPr>
                <w:rFonts w:asciiTheme="minorEastAsia" w:hAnsiTheme="minorEastAsia"/>
                <w:kern w:val="0"/>
                <w:szCs w:val="20"/>
              </w:rPr>
              <w:t>제 2</w:t>
            </w:r>
            <w:proofErr w:type="gramEnd"/>
            <w:r w:rsidRPr="00C74F85">
              <w:rPr>
                <w:rFonts w:asciiTheme="minorEastAsia" w:hAnsiTheme="minorEastAsia"/>
                <w:kern w:val="0"/>
                <w:szCs w:val="20"/>
              </w:rPr>
              <w:t>급전선의 양단부를 전기적으로 연결하는 연결 부재;</w:t>
            </w:r>
          </w:p>
          <w:p w14:paraId="2CE5A506" w14:textId="7758AC36" w:rsidR="00037260" w:rsidRPr="00C74F85" w:rsidRDefault="00037260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lastRenderedPageBreak/>
              <w:t>를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포함하는 것을 특징으로 하는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발룬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내장형 인쇄회로기판 기반의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이중편파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</w:t>
            </w:r>
            <w:proofErr w:type="spellStart"/>
            <w:r w:rsidRPr="00C74F85">
              <w:rPr>
                <w:rFonts w:asciiTheme="minorEastAsia" w:hAnsiTheme="minorEastAsia"/>
                <w:kern w:val="0"/>
                <w:szCs w:val="20"/>
              </w:rPr>
              <w:t>다이폴</w:t>
            </w:r>
            <w:proofErr w:type="spellEnd"/>
            <w:r w:rsidRPr="00C74F85">
              <w:rPr>
                <w:rFonts w:asciiTheme="minorEastAsia" w:hAnsiTheme="minorEastAsia"/>
                <w:kern w:val="0"/>
                <w:szCs w:val="20"/>
              </w:rPr>
              <w:t xml:space="preserve"> 안테나.</w:t>
            </w:r>
          </w:p>
        </w:tc>
      </w:tr>
      <w:tr w:rsidR="00C74F85" w:rsidRPr="00C74F85" w14:paraId="72BBAD5A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D8F1AD3" w14:textId="77777777" w:rsidR="00FC4554" w:rsidRPr="00C74F85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lastRenderedPageBreak/>
              <w:t>출원인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0FA05C1" w14:textId="7182B9D6" w:rsidR="00FC4554" w:rsidRPr="00C74F85" w:rsidRDefault="00EA482A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kern w:val="0"/>
                <w:szCs w:val="20"/>
              </w:rPr>
              <w:t>㈜</w:t>
            </w:r>
            <w:proofErr w:type="spellStart"/>
            <w:r w:rsidR="001F2E36" w:rsidRPr="00C74F85">
              <w:rPr>
                <w:rFonts w:asciiTheme="minorEastAsia" w:hAnsiTheme="minorEastAsia" w:cs="Segoe UI" w:hint="eastAsia"/>
                <w:kern w:val="0"/>
                <w:szCs w:val="20"/>
              </w:rPr>
              <w:t>굿텔</w:t>
            </w:r>
            <w:proofErr w:type="spellEnd"/>
          </w:p>
        </w:tc>
      </w:tr>
      <w:tr w:rsidR="00C74F85" w:rsidRPr="00C74F85" w14:paraId="57065ADD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4F659A5" w14:textId="77777777" w:rsidR="00FC4554" w:rsidRPr="00C74F85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현재소유자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19D9E3D6" w14:textId="77777777" w:rsidR="00FC4554" w:rsidRPr="00C74F85" w:rsidRDefault="00FC4554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kern w:val="0"/>
                <w:szCs w:val="20"/>
              </w:rPr>
              <w:t>중소기업은행 </w:t>
            </w:r>
          </w:p>
        </w:tc>
      </w:tr>
      <w:tr w:rsidR="00C74F85" w:rsidRPr="00C74F85" w14:paraId="19962E88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9D8AD1F" w14:textId="77777777" w:rsidR="00FC4554" w:rsidRPr="00C74F85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발명자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5BA665A4" w14:textId="20100A66" w:rsidR="00FC4554" w:rsidRPr="00C74F85" w:rsidRDefault="001F2E36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 w:hint="eastAsia"/>
                <w:kern w:val="0"/>
                <w:szCs w:val="20"/>
              </w:rPr>
              <w:t>박진영</w:t>
            </w:r>
          </w:p>
        </w:tc>
      </w:tr>
      <w:tr w:rsidR="00C74F85" w:rsidRPr="00C74F85" w14:paraId="37FF1FA9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A223C43" w14:textId="77777777" w:rsidR="00FC4554" w:rsidRPr="00C74F85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proofErr w:type="spellStart"/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국제특허분류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E6EB413" w14:textId="26EE331C" w:rsidR="0047729F" w:rsidRPr="00C74F85" w:rsidRDefault="0047729F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/>
                <w:kern w:val="0"/>
                <w:szCs w:val="20"/>
              </w:rPr>
              <w:t>H01Q-009/28 (2018.01.01)   H01Q-021/24 (2018.01.01)   H01Q-001/38 (2015.01.01)</w:t>
            </w:r>
          </w:p>
        </w:tc>
      </w:tr>
    </w:tbl>
    <w:p w14:paraId="18A3434C" w14:textId="77777777" w:rsidR="00F778AE" w:rsidRPr="00C74F85" w:rsidRDefault="00F778AE" w:rsidP="00DD2929">
      <w:pPr>
        <w:pStyle w:val="2"/>
        <w:spacing w:after="0"/>
        <w:rPr>
          <w:rFonts w:asciiTheme="minorEastAsia" w:eastAsiaTheme="minorEastAsia" w:hAnsiTheme="minorEastAsia"/>
          <w:b/>
          <w:bCs/>
          <w:sz w:val="28"/>
          <w:szCs w:val="28"/>
        </w:rPr>
      </w:pPr>
    </w:p>
    <w:p w14:paraId="63A79640" w14:textId="77777777" w:rsidR="00F778AE" w:rsidRPr="00C74F85" w:rsidRDefault="00F778AE" w:rsidP="00DD2929">
      <w:pPr>
        <w:pStyle w:val="2"/>
        <w:spacing w:after="0"/>
        <w:rPr>
          <w:rFonts w:asciiTheme="minorEastAsia" w:eastAsiaTheme="minorEastAsia" w:hAnsiTheme="minorEastAsia"/>
          <w:b/>
          <w:bCs/>
          <w:sz w:val="28"/>
          <w:szCs w:val="28"/>
        </w:rPr>
      </w:pPr>
    </w:p>
    <w:p w14:paraId="2A194DFA" w14:textId="77777777" w:rsidR="00F778AE" w:rsidRPr="00C74F85" w:rsidRDefault="00F778AE">
      <w:pPr>
        <w:widowControl/>
        <w:wordWrap/>
        <w:autoSpaceDE/>
        <w:autoSpaceDN/>
        <w:rPr>
          <w:rFonts w:asciiTheme="minorEastAsia" w:hAnsiTheme="minorEastAsia" w:cstheme="majorBidi"/>
          <w:b/>
          <w:bCs/>
          <w:sz w:val="28"/>
          <w:szCs w:val="28"/>
        </w:rPr>
      </w:pPr>
      <w:r w:rsidRPr="00C74F85">
        <w:rPr>
          <w:rFonts w:asciiTheme="minorEastAsia" w:hAnsiTheme="minorEastAsia"/>
          <w:b/>
          <w:bCs/>
          <w:sz w:val="28"/>
          <w:szCs w:val="28"/>
        </w:rPr>
        <w:br w:type="page"/>
      </w:r>
    </w:p>
    <w:p w14:paraId="16E456C2" w14:textId="2AE619F3" w:rsidR="00FD0083" w:rsidRPr="00C74F85" w:rsidRDefault="00DD2929" w:rsidP="00F778AE">
      <w:pPr>
        <w:pStyle w:val="2"/>
        <w:spacing w:after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C74F85">
        <w:rPr>
          <w:rFonts w:asciiTheme="minorEastAsia" w:eastAsiaTheme="minorEastAsia" w:hAnsiTheme="minorEastAsia"/>
          <w:b/>
          <w:bCs/>
          <w:sz w:val="28"/>
          <w:szCs w:val="28"/>
        </w:rPr>
        <w:lastRenderedPageBreak/>
        <w:t xml:space="preserve">2) </w:t>
      </w:r>
      <w:r w:rsidR="00F778AE" w:rsidRPr="00C74F85">
        <w:rPr>
          <w:rFonts w:eastAsiaTheme="minorEastAsia"/>
          <w:b/>
          <w:bCs/>
          <w:sz w:val="28"/>
          <w:szCs w:val="28"/>
        </w:rPr>
        <w:t>KR1230507B1</w:t>
      </w:r>
    </w:p>
    <w:tbl>
      <w:tblPr>
        <w:tblW w:w="10091" w:type="dxa"/>
        <w:tblInd w:w="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9"/>
        <w:gridCol w:w="8632"/>
      </w:tblGrid>
      <w:tr w:rsidR="00C74F85" w:rsidRPr="00C74F85" w14:paraId="43D51C61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960DE99" w14:textId="77777777" w:rsidR="00E34E84" w:rsidRPr="00C74F85" w:rsidRDefault="00E34E84" w:rsidP="00E34E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등록번호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44846E8" w14:textId="2A6EE14A" w:rsidR="00E34E84" w:rsidRPr="00C74F85" w:rsidRDefault="00E8154B" w:rsidP="00E34E84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Style w:val="custom-highlight-area"/>
                <w:rFonts w:asciiTheme="minorEastAsia" w:hAnsiTheme="minorEastAsia" w:cs="Segoe UI"/>
                <w:szCs w:val="20"/>
              </w:rPr>
              <w:t>KR1230507B1</w:t>
            </w:r>
            <w:r w:rsidRPr="00C74F85">
              <w:rPr>
                <w:rStyle w:val="custom-highlight-area"/>
                <w:rFonts w:asciiTheme="minorEastAsia" w:hAnsiTheme="minorEastAsia"/>
                <w:szCs w:val="20"/>
              </w:rPr>
              <w:t> </w:t>
            </w:r>
            <w:r w:rsidRPr="00C74F85">
              <w:rPr>
                <w:rStyle w:val="custom-highlight-area"/>
                <w:rFonts w:asciiTheme="minorEastAsia" w:hAnsiTheme="minorEastAsia" w:cs="Segoe UI"/>
                <w:szCs w:val="20"/>
              </w:rPr>
              <w:t>(2013-01-31)</w:t>
            </w:r>
          </w:p>
        </w:tc>
      </w:tr>
      <w:tr w:rsidR="00C74F85" w:rsidRPr="00C74F85" w14:paraId="580BAC34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61AE96DE" w14:textId="77777777" w:rsidR="00E34E84" w:rsidRPr="00C74F85" w:rsidRDefault="00E34E84" w:rsidP="00E34E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출원번호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1DEB67E" w14:textId="590FF48E" w:rsidR="00E34E84" w:rsidRPr="00C74F85" w:rsidRDefault="00E8154B" w:rsidP="00E34E84">
            <w:pPr>
              <w:widowControl/>
              <w:wordWrap/>
              <w:autoSpaceDE/>
              <w:autoSpaceDN/>
              <w:spacing w:after="0" w:line="240" w:lineRule="auto"/>
              <w:rPr>
                <w:rStyle w:val="custom-highlight-area"/>
                <w:rFonts w:cs="Segoe UI"/>
              </w:rPr>
            </w:pPr>
            <w:r w:rsidRPr="00C74F85">
              <w:rPr>
                <w:rStyle w:val="custom-highlight-area"/>
                <w:rFonts w:asciiTheme="minorEastAsia" w:hAnsiTheme="minorEastAsia" w:cs="Segoe UI"/>
                <w:szCs w:val="20"/>
              </w:rPr>
              <w:t>KR20110048239A</w:t>
            </w:r>
            <w:r w:rsidRPr="00C74F85">
              <w:rPr>
                <w:rStyle w:val="custom-highlight-area"/>
                <w:rFonts w:asciiTheme="minorEastAsia" w:hAnsiTheme="minorEastAsia"/>
                <w:szCs w:val="20"/>
              </w:rPr>
              <w:t> </w:t>
            </w:r>
            <w:r w:rsidRPr="00C74F85">
              <w:rPr>
                <w:rStyle w:val="custom-highlight-area"/>
                <w:rFonts w:asciiTheme="minorEastAsia" w:hAnsiTheme="minorEastAsia" w:cs="Segoe UI"/>
                <w:szCs w:val="20"/>
              </w:rPr>
              <w:t>(2011-05-23)</w:t>
            </w:r>
          </w:p>
        </w:tc>
      </w:tr>
      <w:tr w:rsidR="00C74F85" w:rsidRPr="00C74F85" w14:paraId="3D9EC116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52DA3C14" w14:textId="77777777" w:rsidR="00E34E84" w:rsidRPr="00C74F85" w:rsidRDefault="00E34E84" w:rsidP="00E34E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발명의</w:t>
            </w:r>
            <w:r w:rsidRPr="00C74F85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 xml:space="preserve"> </w:t>
            </w:r>
            <w:r w:rsidRPr="00C74F85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명칭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193FBF68" w14:textId="7E788453" w:rsidR="00E34E84" w:rsidRPr="00C74F85" w:rsidRDefault="00733147" w:rsidP="00E34E84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Style w:val="custom-highlight-area"/>
                <w:rFonts w:cs="Segoe UI" w:hint="eastAsia"/>
              </w:rPr>
              <w:t>마주보는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r w:rsidRPr="00C74F85">
              <w:rPr>
                <w:rStyle w:val="custom-highlight-area"/>
                <w:rFonts w:cs="Segoe UI" w:hint="eastAsia"/>
              </w:rPr>
              <w:t>접지면을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r w:rsidRPr="00C74F85">
              <w:rPr>
                <w:rStyle w:val="custom-highlight-area"/>
                <w:rFonts w:cs="Segoe UI" w:hint="eastAsia"/>
              </w:rPr>
              <w:t>구비한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proofErr w:type="spellStart"/>
            <w:r w:rsidRPr="00C74F85">
              <w:rPr>
                <w:rStyle w:val="custom-highlight-area"/>
                <w:rFonts w:cs="Segoe UI" w:hint="eastAsia"/>
              </w:rPr>
              <w:t>위상가변기</w:t>
            </w:r>
            <w:proofErr w:type="spellEnd"/>
          </w:p>
        </w:tc>
      </w:tr>
      <w:tr w:rsidR="00C74F85" w:rsidRPr="00C74F85" w14:paraId="281F4143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E624DB3" w14:textId="77777777" w:rsidR="00E34E84" w:rsidRPr="00C74F85" w:rsidRDefault="00E34E84" w:rsidP="00E34E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>특허 기술 요약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C4B844C" w14:textId="50A9F528" w:rsidR="00733147" w:rsidRPr="00C74F85" w:rsidRDefault="00733147" w:rsidP="00E34E84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proofErr w:type="spellStart"/>
            <w:r w:rsidRPr="00C74F85">
              <w:rPr>
                <w:rStyle w:val="custom-highlight-area"/>
              </w:rPr>
              <w:t>위상가변기에</w:t>
            </w:r>
            <w:proofErr w:type="spellEnd"/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관한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것으로</w:t>
            </w:r>
            <w:r w:rsidRPr="00C74F85">
              <w:rPr>
                <w:rStyle w:val="custom-highlight-area"/>
              </w:rPr>
              <w:t xml:space="preserve">, </w:t>
            </w:r>
            <w:r w:rsidRPr="00C74F85">
              <w:rPr>
                <w:rStyle w:val="custom-highlight-area"/>
              </w:rPr>
              <w:t>유전체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기판의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적층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방법을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개선하여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전파의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분리도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특성과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손실을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개선하고</w:t>
            </w:r>
            <w:r w:rsidRPr="00C74F85">
              <w:rPr>
                <w:rStyle w:val="custom-highlight-area"/>
              </w:rPr>
              <w:t xml:space="preserve">, </w:t>
            </w:r>
            <w:proofErr w:type="spellStart"/>
            <w:r w:rsidRPr="00C74F85">
              <w:rPr>
                <w:rStyle w:val="custom-highlight-area"/>
              </w:rPr>
              <w:t>적층구조에서</w:t>
            </w:r>
            <w:proofErr w:type="spellEnd"/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발생하는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열화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현상을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줄이는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마주보는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접지면을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구비한</w:t>
            </w:r>
            <w:r w:rsidRPr="00C74F85">
              <w:rPr>
                <w:rStyle w:val="custom-highlight-area"/>
              </w:rPr>
              <w:t xml:space="preserve"> </w:t>
            </w:r>
            <w:proofErr w:type="spellStart"/>
            <w:r w:rsidRPr="00C74F85">
              <w:rPr>
                <w:rStyle w:val="custom-highlight-area"/>
              </w:rPr>
              <w:t>위상가변기에</w:t>
            </w:r>
            <w:proofErr w:type="spellEnd"/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관한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것</w:t>
            </w:r>
            <w:r w:rsidRPr="00C74F85">
              <w:rPr>
                <w:rStyle w:val="custom-highlight-area"/>
                <w:rFonts w:hint="eastAsia"/>
              </w:rPr>
              <w:t>임</w:t>
            </w:r>
            <w:r w:rsidRPr="00C74F85">
              <w:rPr>
                <w:rStyle w:val="custom-highlight-area"/>
                <w:rFonts w:hint="eastAsia"/>
              </w:rPr>
              <w:t>.</w:t>
            </w:r>
          </w:p>
        </w:tc>
      </w:tr>
      <w:tr w:rsidR="00C74F85" w:rsidRPr="00C74F85" w14:paraId="37A6F969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2175F4F" w14:textId="77777777" w:rsidR="00E34E84" w:rsidRPr="00C74F85" w:rsidRDefault="00E34E84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대표도면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5B04DD6" w14:textId="447E8BE1" w:rsidR="00E34E84" w:rsidRPr="00C74F85" w:rsidRDefault="002262A7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noProof/>
              </w:rPr>
              <w:drawing>
                <wp:inline distT="0" distB="0" distL="0" distR="0" wp14:anchorId="45C91F57" wp14:editId="6BD71B8E">
                  <wp:extent cx="3162148" cy="2162175"/>
                  <wp:effectExtent l="0" t="0" r="635" b="0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9195" cy="2166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4F85" w:rsidRPr="00C74F85" w14:paraId="3AB7B877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BBB15DA" w14:textId="77777777" w:rsidR="00E34E84" w:rsidRPr="00C74F85" w:rsidRDefault="00E34E84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대표청구항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57ACD695" w14:textId="77777777" w:rsidR="0065299D" w:rsidRPr="00C74F85" w:rsidRDefault="0065299D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C74F85">
              <w:rPr>
                <w:rStyle w:val="custom-highlight-area"/>
              </w:rPr>
              <w:t>청구항</w:t>
            </w:r>
            <w:r w:rsidRPr="00C74F85">
              <w:rPr>
                <w:rStyle w:val="custom-highlight-area"/>
              </w:rPr>
              <w:t>1</w:t>
            </w:r>
          </w:p>
          <w:p w14:paraId="298AECE2" w14:textId="77777777" w:rsidR="0065299D" w:rsidRPr="00C74F85" w:rsidRDefault="0065299D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proofErr w:type="gramStart"/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1</w:t>
            </w:r>
            <w:proofErr w:type="gramEnd"/>
            <w:r w:rsidRPr="00C74F85">
              <w:rPr>
                <w:rStyle w:val="custom-highlight-area"/>
              </w:rPr>
              <w:t>중심축</w:t>
            </w:r>
            <w:r w:rsidRPr="00C74F85">
              <w:rPr>
                <w:rStyle w:val="custom-highlight-area"/>
              </w:rPr>
              <w:t>;</w:t>
            </w:r>
          </w:p>
          <w:p w14:paraId="05B6E072" w14:textId="77777777" w:rsidR="0065299D" w:rsidRPr="00C74F85" w:rsidRDefault="0065299D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C74F85">
              <w:rPr>
                <w:rStyle w:val="custom-highlight-area"/>
              </w:rPr>
              <w:t>상기</w:t>
            </w:r>
            <w:r w:rsidRPr="00C74F85">
              <w:rPr>
                <w:rStyle w:val="custom-highlight-area"/>
              </w:rPr>
              <w:t xml:space="preserve"> </w:t>
            </w:r>
            <w:proofErr w:type="gramStart"/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1</w:t>
            </w:r>
            <w:proofErr w:type="gramEnd"/>
            <w:r w:rsidRPr="00C74F85">
              <w:rPr>
                <w:rStyle w:val="custom-highlight-area"/>
              </w:rPr>
              <w:t>중심축에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삽입되고</w:t>
            </w:r>
            <w:r w:rsidRPr="00C74F85">
              <w:rPr>
                <w:rStyle w:val="custom-highlight-area"/>
              </w:rPr>
              <w:t xml:space="preserve">, </w:t>
            </w:r>
            <w:r w:rsidRPr="00C74F85">
              <w:rPr>
                <w:rStyle w:val="custom-highlight-area"/>
              </w:rPr>
              <w:t>상기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1</w:t>
            </w:r>
            <w:r w:rsidRPr="00C74F85">
              <w:rPr>
                <w:rStyle w:val="custom-highlight-area"/>
              </w:rPr>
              <w:t>중심축으로부터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외부방향으로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길이가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연장된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1</w:t>
            </w:r>
            <w:r w:rsidRPr="00C74F85">
              <w:rPr>
                <w:rStyle w:val="custom-highlight-area"/>
              </w:rPr>
              <w:t>암부</w:t>
            </w:r>
            <w:r w:rsidRPr="00C74F85">
              <w:rPr>
                <w:rStyle w:val="custom-highlight-area"/>
              </w:rPr>
              <w:t>;</w:t>
            </w:r>
          </w:p>
          <w:p w14:paraId="3C69D6A4" w14:textId="77777777" w:rsidR="0065299D" w:rsidRPr="00C74F85" w:rsidRDefault="0065299D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C74F85">
              <w:rPr>
                <w:rStyle w:val="custom-highlight-area"/>
              </w:rPr>
              <w:t>상기</w:t>
            </w:r>
            <w:r w:rsidRPr="00C74F85">
              <w:rPr>
                <w:rStyle w:val="custom-highlight-area"/>
              </w:rPr>
              <w:t xml:space="preserve"> </w:t>
            </w:r>
            <w:proofErr w:type="gramStart"/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1</w:t>
            </w:r>
            <w:proofErr w:type="gramEnd"/>
            <w:r w:rsidRPr="00C74F85">
              <w:rPr>
                <w:rStyle w:val="custom-highlight-area"/>
              </w:rPr>
              <w:t>암부의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상부에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설치되고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상기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1</w:t>
            </w:r>
            <w:r w:rsidRPr="00C74F85">
              <w:rPr>
                <w:rStyle w:val="custom-highlight-area"/>
              </w:rPr>
              <w:t>중심축에</w:t>
            </w:r>
            <w:r w:rsidRPr="00C74F85">
              <w:rPr>
                <w:rStyle w:val="custom-highlight-area"/>
              </w:rPr>
              <w:t xml:space="preserve"> </w:t>
            </w:r>
            <w:proofErr w:type="spellStart"/>
            <w:r w:rsidRPr="00C74F85">
              <w:rPr>
                <w:rStyle w:val="custom-highlight-area"/>
              </w:rPr>
              <w:t>삽입고정되어</w:t>
            </w:r>
            <w:proofErr w:type="spellEnd"/>
            <w:r w:rsidRPr="00C74F85">
              <w:rPr>
                <w:rStyle w:val="custom-highlight-area"/>
              </w:rPr>
              <w:t xml:space="preserve">, </w:t>
            </w:r>
            <w:r w:rsidRPr="00C74F85">
              <w:rPr>
                <w:rStyle w:val="custom-highlight-area"/>
              </w:rPr>
              <w:t>상부면에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1</w:t>
            </w:r>
            <w:r w:rsidRPr="00C74F85">
              <w:rPr>
                <w:rStyle w:val="custom-highlight-area"/>
              </w:rPr>
              <w:t>접지면을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가지고</w:t>
            </w:r>
            <w:r w:rsidRPr="00C74F85">
              <w:rPr>
                <w:rStyle w:val="custom-highlight-area"/>
              </w:rPr>
              <w:t xml:space="preserve">, </w:t>
            </w:r>
            <w:r w:rsidRPr="00C74F85">
              <w:rPr>
                <w:rStyle w:val="custom-highlight-area"/>
              </w:rPr>
              <w:t>하부면에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1</w:t>
            </w:r>
            <w:r w:rsidRPr="00C74F85">
              <w:rPr>
                <w:rStyle w:val="custom-highlight-area"/>
              </w:rPr>
              <w:t>선로와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2</w:t>
            </w:r>
            <w:r w:rsidRPr="00C74F85">
              <w:rPr>
                <w:rStyle w:val="custom-highlight-area"/>
              </w:rPr>
              <w:t>선로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및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1</w:t>
            </w:r>
            <w:r w:rsidRPr="00C74F85">
              <w:rPr>
                <w:rStyle w:val="custom-highlight-area"/>
              </w:rPr>
              <w:t>입력선로가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형성된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1</w:t>
            </w:r>
            <w:r w:rsidRPr="00C74F85">
              <w:rPr>
                <w:rStyle w:val="custom-highlight-area"/>
              </w:rPr>
              <w:t>기판</w:t>
            </w:r>
            <w:r w:rsidRPr="00C74F85">
              <w:rPr>
                <w:rStyle w:val="custom-highlight-area"/>
              </w:rPr>
              <w:t>;</w:t>
            </w:r>
          </w:p>
          <w:p w14:paraId="602E97CE" w14:textId="77777777" w:rsidR="0065299D" w:rsidRPr="00C74F85" w:rsidRDefault="0065299D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C74F85">
              <w:rPr>
                <w:rStyle w:val="custom-highlight-area"/>
              </w:rPr>
              <w:t>상기</w:t>
            </w:r>
            <w:r w:rsidRPr="00C74F85">
              <w:rPr>
                <w:rStyle w:val="custom-highlight-area"/>
              </w:rPr>
              <w:t xml:space="preserve"> </w:t>
            </w:r>
            <w:proofErr w:type="gramStart"/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1</w:t>
            </w:r>
            <w:proofErr w:type="gramEnd"/>
            <w:r w:rsidRPr="00C74F85">
              <w:rPr>
                <w:rStyle w:val="custom-highlight-area"/>
              </w:rPr>
              <w:t>기판의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상부에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간격을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두고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위치하며</w:t>
            </w:r>
            <w:r w:rsidRPr="00C74F85">
              <w:rPr>
                <w:rStyle w:val="custom-highlight-area"/>
              </w:rPr>
              <w:t xml:space="preserve">, </w:t>
            </w:r>
            <w:r w:rsidRPr="00C74F85">
              <w:rPr>
                <w:rStyle w:val="custom-highlight-area"/>
              </w:rPr>
              <w:t>상기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1</w:t>
            </w:r>
            <w:r w:rsidRPr="00C74F85">
              <w:rPr>
                <w:rStyle w:val="custom-highlight-area"/>
              </w:rPr>
              <w:t>중심축의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길이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방향으로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연장된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축과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일치하도록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설치되는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2</w:t>
            </w:r>
            <w:r w:rsidRPr="00C74F85">
              <w:rPr>
                <w:rStyle w:val="custom-highlight-area"/>
              </w:rPr>
              <w:t>중심축</w:t>
            </w:r>
            <w:r w:rsidRPr="00C74F85">
              <w:rPr>
                <w:rStyle w:val="custom-highlight-area"/>
              </w:rPr>
              <w:t>;</w:t>
            </w:r>
          </w:p>
          <w:p w14:paraId="1761A9A5" w14:textId="77777777" w:rsidR="0065299D" w:rsidRPr="00C74F85" w:rsidRDefault="0065299D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C74F85">
              <w:rPr>
                <w:rStyle w:val="custom-highlight-area"/>
              </w:rPr>
              <w:t>상기</w:t>
            </w:r>
            <w:r w:rsidRPr="00C74F85">
              <w:rPr>
                <w:rStyle w:val="custom-highlight-area"/>
              </w:rPr>
              <w:t xml:space="preserve"> </w:t>
            </w:r>
            <w:proofErr w:type="gramStart"/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1</w:t>
            </w:r>
            <w:proofErr w:type="gramEnd"/>
            <w:r w:rsidRPr="00C74F85">
              <w:rPr>
                <w:rStyle w:val="custom-highlight-area"/>
              </w:rPr>
              <w:t>기판의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상부에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설치되고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상기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2</w:t>
            </w:r>
            <w:r w:rsidRPr="00C74F85">
              <w:rPr>
                <w:rStyle w:val="custom-highlight-area"/>
              </w:rPr>
              <w:t>중심축에</w:t>
            </w:r>
            <w:r w:rsidRPr="00C74F85">
              <w:rPr>
                <w:rStyle w:val="custom-highlight-area"/>
              </w:rPr>
              <w:t xml:space="preserve"> </w:t>
            </w:r>
            <w:proofErr w:type="spellStart"/>
            <w:r w:rsidRPr="00C74F85">
              <w:rPr>
                <w:rStyle w:val="custom-highlight-area"/>
              </w:rPr>
              <w:t>삽입고정되어</w:t>
            </w:r>
            <w:proofErr w:type="spellEnd"/>
            <w:r w:rsidRPr="00C74F85">
              <w:rPr>
                <w:rStyle w:val="custom-highlight-area"/>
              </w:rPr>
              <w:t xml:space="preserve">, </w:t>
            </w:r>
            <w:r w:rsidRPr="00C74F85">
              <w:rPr>
                <w:rStyle w:val="custom-highlight-area"/>
              </w:rPr>
              <w:t>상부면에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4</w:t>
            </w:r>
            <w:r w:rsidRPr="00C74F85">
              <w:rPr>
                <w:rStyle w:val="custom-highlight-area"/>
              </w:rPr>
              <w:t>선로와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5</w:t>
            </w:r>
            <w:r w:rsidRPr="00C74F85">
              <w:rPr>
                <w:rStyle w:val="custom-highlight-area"/>
              </w:rPr>
              <w:t>선로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및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2</w:t>
            </w:r>
            <w:r w:rsidRPr="00C74F85">
              <w:rPr>
                <w:rStyle w:val="custom-highlight-area"/>
              </w:rPr>
              <w:t>입력선로가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형성되고</w:t>
            </w:r>
            <w:r w:rsidRPr="00C74F85">
              <w:rPr>
                <w:rStyle w:val="custom-highlight-area"/>
              </w:rPr>
              <w:t xml:space="preserve">, </w:t>
            </w:r>
            <w:r w:rsidRPr="00C74F85">
              <w:rPr>
                <w:rStyle w:val="custom-highlight-area"/>
              </w:rPr>
              <w:t>하부면에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2</w:t>
            </w:r>
            <w:r w:rsidRPr="00C74F85">
              <w:rPr>
                <w:rStyle w:val="custom-highlight-area"/>
              </w:rPr>
              <w:t>접지면을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가지는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2</w:t>
            </w:r>
            <w:r w:rsidRPr="00C74F85">
              <w:rPr>
                <w:rStyle w:val="custom-highlight-area"/>
              </w:rPr>
              <w:t>기판</w:t>
            </w:r>
            <w:r w:rsidRPr="00C74F85">
              <w:rPr>
                <w:rStyle w:val="custom-highlight-area"/>
              </w:rPr>
              <w:t>;</w:t>
            </w:r>
          </w:p>
          <w:p w14:paraId="135A50F9" w14:textId="77777777" w:rsidR="0065299D" w:rsidRPr="00C74F85" w:rsidRDefault="0065299D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C74F85">
              <w:rPr>
                <w:rStyle w:val="custom-highlight-area"/>
              </w:rPr>
              <w:t>상기</w:t>
            </w:r>
            <w:r w:rsidRPr="00C74F85">
              <w:rPr>
                <w:rStyle w:val="custom-highlight-area"/>
              </w:rPr>
              <w:t xml:space="preserve"> </w:t>
            </w:r>
            <w:proofErr w:type="gramStart"/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2</w:t>
            </w:r>
            <w:proofErr w:type="gramEnd"/>
            <w:r w:rsidRPr="00C74F85">
              <w:rPr>
                <w:rStyle w:val="custom-highlight-area"/>
              </w:rPr>
              <w:t>기판의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상부에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배치되고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상기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2</w:t>
            </w:r>
            <w:r w:rsidRPr="00C74F85">
              <w:rPr>
                <w:rStyle w:val="custom-highlight-area"/>
              </w:rPr>
              <w:t>중심축에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삽입되며</w:t>
            </w:r>
            <w:r w:rsidRPr="00C74F85">
              <w:rPr>
                <w:rStyle w:val="custom-highlight-area"/>
              </w:rPr>
              <w:t xml:space="preserve">, </w:t>
            </w:r>
            <w:r w:rsidRPr="00C74F85">
              <w:rPr>
                <w:rStyle w:val="custom-highlight-area"/>
              </w:rPr>
              <w:t>상기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2</w:t>
            </w:r>
            <w:r w:rsidRPr="00C74F85">
              <w:rPr>
                <w:rStyle w:val="custom-highlight-area"/>
              </w:rPr>
              <w:t>중심축으로부터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외부방향으로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길이가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연장된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2</w:t>
            </w:r>
            <w:r w:rsidRPr="00C74F85">
              <w:rPr>
                <w:rStyle w:val="custom-highlight-area"/>
              </w:rPr>
              <w:t>암부</w:t>
            </w:r>
            <w:r w:rsidRPr="00C74F85">
              <w:rPr>
                <w:rStyle w:val="custom-highlight-area"/>
              </w:rPr>
              <w:t>;</w:t>
            </w:r>
          </w:p>
          <w:p w14:paraId="610B8CE0" w14:textId="77777777" w:rsidR="0065299D" w:rsidRPr="00C74F85" w:rsidRDefault="0065299D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C74F85">
              <w:rPr>
                <w:rStyle w:val="custom-highlight-area"/>
              </w:rPr>
              <w:t>상기</w:t>
            </w:r>
            <w:r w:rsidRPr="00C74F85">
              <w:rPr>
                <w:rStyle w:val="custom-highlight-area"/>
              </w:rPr>
              <w:t xml:space="preserve"> </w:t>
            </w:r>
            <w:proofErr w:type="gramStart"/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1</w:t>
            </w:r>
            <w:proofErr w:type="gramEnd"/>
            <w:r w:rsidRPr="00C74F85">
              <w:rPr>
                <w:rStyle w:val="custom-highlight-area"/>
              </w:rPr>
              <w:t>암부와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상기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제</w:t>
            </w:r>
            <w:r w:rsidRPr="00C74F85">
              <w:rPr>
                <w:rStyle w:val="custom-highlight-area"/>
              </w:rPr>
              <w:t xml:space="preserve"> 2</w:t>
            </w:r>
            <w:r w:rsidRPr="00C74F85">
              <w:rPr>
                <w:rStyle w:val="custom-highlight-area"/>
              </w:rPr>
              <w:t>암부를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회전시키기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위한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구동부재</w:t>
            </w:r>
            <w:r w:rsidRPr="00C74F85">
              <w:rPr>
                <w:rStyle w:val="custom-highlight-area"/>
              </w:rPr>
              <w:t>;</w:t>
            </w:r>
          </w:p>
          <w:p w14:paraId="08157860" w14:textId="13285F7E" w:rsidR="0065299D" w:rsidRPr="00C74F85" w:rsidRDefault="0065299D" w:rsidP="0050489E">
            <w:pPr>
              <w:shd w:val="clear" w:color="auto" w:fill="FFFFFF"/>
              <w:spacing w:before="144" w:after="144" w:line="240" w:lineRule="auto"/>
              <w:rPr>
                <w:rFonts w:asciiTheme="minorEastAsia" w:hAnsiTheme="minorEastAsia"/>
                <w:kern w:val="0"/>
                <w:szCs w:val="20"/>
              </w:rPr>
            </w:pPr>
            <w:proofErr w:type="spellStart"/>
            <w:r w:rsidRPr="00C74F85">
              <w:rPr>
                <w:rStyle w:val="custom-highlight-area"/>
              </w:rPr>
              <w:t>를</w:t>
            </w:r>
            <w:proofErr w:type="spellEnd"/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포함하는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것을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특징으로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하는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마주보는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접지면을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구비한</w:t>
            </w:r>
            <w:r w:rsidRPr="00C74F85">
              <w:rPr>
                <w:rStyle w:val="custom-highlight-area"/>
              </w:rPr>
              <w:t xml:space="preserve"> </w:t>
            </w:r>
            <w:proofErr w:type="spellStart"/>
            <w:r w:rsidRPr="00C74F85">
              <w:rPr>
                <w:rStyle w:val="custom-highlight-area"/>
              </w:rPr>
              <w:t>위상가변기</w:t>
            </w:r>
            <w:proofErr w:type="spellEnd"/>
            <w:r w:rsidRPr="00C74F85">
              <w:rPr>
                <w:rStyle w:val="custom-highlight-area"/>
              </w:rPr>
              <w:t>.</w:t>
            </w:r>
          </w:p>
        </w:tc>
      </w:tr>
      <w:tr w:rsidR="00C74F85" w:rsidRPr="00C74F85" w14:paraId="25663EBC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352C92E9" w14:textId="77777777" w:rsidR="00C0386D" w:rsidRPr="00C74F85" w:rsidRDefault="00C0386D" w:rsidP="00C0386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출원인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A0CBAC8" w14:textId="7D31E02C" w:rsidR="00C0386D" w:rsidRPr="00C74F85" w:rsidRDefault="00C0386D" w:rsidP="00C0386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szCs w:val="20"/>
              </w:rPr>
              <w:t>㈜</w:t>
            </w:r>
            <w:proofErr w:type="spellStart"/>
            <w:r w:rsidR="00E51AFA" w:rsidRPr="00C74F85">
              <w:rPr>
                <w:rFonts w:asciiTheme="minorEastAsia" w:hAnsiTheme="minorEastAsia" w:cs="Segoe UI" w:hint="eastAsia"/>
                <w:szCs w:val="20"/>
              </w:rPr>
              <w:t>굿텔</w:t>
            </w:r>
            <w:proofErr w:type="spellEnd"/>
          </w:p>
        </w:tc>
      </w:tr>
      <w:tr w:rsidR="00C74F85" w:rsidRPr="00C74F85" w14:paraId="5A1F83E3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E816EFD" w14:textId="77777777" w:rsidR="00C0386D" w:rsidRPr="00C74F85" w:rsidRDefault="00C0386D" w:rsidP="00C0386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lastRenderedPageBreak/>
              <w:t>현재소유자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268BBEB2" w14:textId="156E9224" w:rsidR="00C0386D" w:rsidRPr="00C74F85" w:rsidRDefault="00C0386D" w:rsidP="00C0386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rStyle w:val="custom-highlight-area"/>
                <w:rFonts w:asciiTheme="minorEastAsia" w:hAnsiTheme="minorEastAsia" w:cs="Segoe UI"/>
                <w:szCs w:val="20"/>
              </w:rPr>
              <w:t>중소기업은행</w:t>
            </w:r>
            <w:r w:rsidRPr="00C74F85">
              <w:rPr>
                <w:rFonts w:asciiTheme="minorEastAsia" w:hAnsiTheme="minorEastAsia" w:cs="Segoe UI"/>
                <w:szCs w:val="20"/>
              </w:rPr>
              <w:t> </w:t>
            </w:r>
          </w:p>
        </w:tc>
      </w:tr>
      <w:tr w:rsidR="00C74F85" w:rsidRPr="00C74F85" w14:paraId="1D9ABACE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06137169" w14:textId="77777777" w:rsidR="00C0386D" w:rsidRPr="00C74F85" w:rsidRDefault="00C0386D" w:rsidP="00C0386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발명자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2F289BC" w14:textId="1707A794" w:rsidR="00C0386D" w:rsidRPr="00C74F85" w:rsidRDefault="00E51AFA" w:rsidP="00C0386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 w:hint="eastAsia"/>
                <w:kern w:val="0"/>
                <w:szCs w:val="20"/>
              </w:rPr>
              <w:t>박진영</w:t>
            </w:r>
          </w:p>
        </w:tc>
      </w:tr>
      <w:tr w:rsidR="00C74F85" w:rsidRPr="00C74F85" w14:paraId="1BC33F15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3FD2B94" w14:textId="77777777" w:rsidR="00C0386D" w:rsidRPr="00C74F85" w:rsidRDefault="00C0386D" w:rsidP="00C0386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proofErr w:type="spellStart"/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국제특허분류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27DB631" w14:textId="7A647108" w:rsidR="00C0386D" w:rsidRPr="00C74F85" w:rsidRDefault="00E51AFA" w:rsidP="00C0386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szCs w:val="20"/>
              </w:rPr>
              <w:t>H01P-001/18 (2006.01.01)   H01Q-003/30 (2006.01.01)   H01Q-003/36 (2006.01.01)   H01Q-001/38 (2015.01.01)</w:t>
            </w:r>
          </w:p>
        </w:tc>
      </w:tr>
    </w:tbl>
    <w:p w14:paraId="5A1F3930" w14:textId="69C9D8B6" w:rsidR="00F778AE" w:rsidRPr="00C74F85" w:rsidRDefault="00F778AE" w:rsidP="00DD2929">
      <w:pPr>
        <w:pStyle w:val="a5"/>
        <w:rPr>
          <w:color w:val="auto"/>
        </w:rPr>
      </w:pPr>
    </w:p>
    <w:p w14:paraId="7F8BBB78" w14:textId="77777777" w:rsidR="00F778AE" w:rsidRPr="00C74F85" w:rsidRDefault="00F778AE">
      <w:pPr>
        <w:widowControl/>
        <w:wordWrap/>
        <w:autoSpaceDE/>
        <w:autoSpaceDN/>
        <w:rPr>
          <w:rFonts w:ascii="함초롬바탕" w:eastAsia="함초롬바탕"/>
          <w:shd w:val="clear" w:color="000000" w:fill="FFFFFF"/>
        </w:rPr>
      </w:pPr>
      <w:r w:rsidRPr="00C74F85">
        <w:br w:type="page"/>
      </w:r>
    </w:p>
    <w:p w14:paraId="231EF73D" w14:textId="6BBF3D83" w:rsidR="0031128B" w:rsidRPr="00C74F85" w:rsidRDefault="00080344" w:rsidP="00F778AE">
      <w:pPr>
        <w:pStyle w:val="2"/>
        <w:spacing w:after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C74F85">
        <w:rPr>
          <w:rFonts w:asciiTheme="minorEastAsia" w:eastAsiaTheme="minorEastAsia" w:hAnsiTheme="minorEastAsia"/>
          <w:b/>
          <w:bCs/>
          <w:sz w:val="28"/>
          <w:szCs w:val="28"/>
        </w:rPr>
        <w:lastRenderedPageBreak/>
        <w:t>3</w:t>
      </w:r>
      <w:r w:rsidR="0031128B" w:rsidRPr="00C74F85">
        <w:rPr>
          <w:rFonts w:asciiTheme="minorEastAsia" w:eastAsiaTheme="minorEastAsia" w:hAnsiTheme="minorEastAsia"/>
          <w:b/>
          <w:bCs/>
          <w:sz w:val="28"/>
          <w:szCs w:val="28"/>
        </w:rPr>
        <w:t xml:space="preserve">) </w:t>
      </w:r>
      <w:r w:rsidR="00F778AE" w:rsidRPr="00C74F85">
        <w:rPr>
          <w:rFonts w:eastAsiaTheme="minorEastAsia"/>
          <w:b/>
          <w:bCs/>
          <w:sz w:val="28"/>
          <w:szCs w:val="28"/>
        </w:rPr>
        <w:t>KR1230852B1</w:t>
      </w:r>
    </w:p>
    <w:tbl>
      <w:tblPr>
        <w:tblW w:w="10091" w:type="dxa"/>
        <w:tblInd w:w="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4"/>
        <w:gridCol w:w="8637"/>
      </w:tblGrid>
      <w:tr w:rsidR="00C74F85" w:rsidRPr="00C74F85" w14:paraId="50D36094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5FF9E79" w14:textId="77777777" w:rsidR="0031128B" w:rsidRPr="00C74F85" w:rsidRDefault="0031128B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등록번호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A6F7473" w14:textId="4F650759" w:rsidR="0031128B" w:rsidRPr="00C74F85" w:rsidRDefault="0004450F" w:rsidP="009A3C8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Style w:val="custom-highlight-area"/>
                <w:rFonts w:asciiTheme="minorEastAsia" w:hAnsiTheme="minorEastAsia" w:cs="Segoe UI"/>
                <w:szCs w:val="20"/>
              </w:rPr>
              <w:t>KR1230852B1</w:t>
            </w:r>
            <w:r w:rsidRPr="00C74F85">
              <w:rPr>
                <w:rStyle w:val="custom-highlight-area"/>
                <w:rFonts w:asciiTheme="minorEastAsia" w:hAnsiTheme="minorEastAsia"/>
                <w:szCs w:val="20"/>
              </w:rPr>
              <w:t> </w:t>
            </w:r>
            <w:r w:rsidRPr="00C74F85">
              <w:rPr>
                <w:rStyle w:val="custom-highlight-area"/>
                <w:rFonts w:asciiTheme="minorEastAsia" w:hAnsiTheme="minorEastAsia" w:cs="Segoe UI"/>
                <w:szCs w:val="20"/>
              </w:rPr>
              <w:t>(2013-02-01)</w:t>
            </w:r>
          </w:p>
        </w:tc>
      </w:tr>
      <w:tr w:rsidR="00C74F85" w:rsidRPr="00C74F85" w14:paraId="078DB521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582CF0D2" w14:textId="77777777" w:rsidR="0031128B" w:rsidRPr="00C74F85" w:rsidRDefault="0031128B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출원번호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4F1F8713" w14:textId="2AAA1267" w:rsidR="0031128B" w:rsidRPr="00C74F85" w:rsidRDefault="0004450F" w:rsidP="009A3C8E">
            <w:pPr>
              <w:widowControl/>
              <w:wordWrap/>
              <w:autoSpaceDE/>
              <w:autoSpaceDN/>
              <w:spacing w:after="0" w:line="240" w:lineRule="auto"/>
              <w:rPr>
                <w:rStyle w:val="custom-highlight-area"/>
                <w:rFonts w:cs="Segoe UI"/>
              </w:rPr>
            </w:pPr>
            <w:r w:rsidRPr="00C74F85">
              <w:rPr>
                <w:rStyle w:val="custom-highlight-area"/>
                <w:rFonts w:asciiTheme="minorEastAsia" w:hAnsiTheme="minorEastAsia" w:cs="Segoe UI"/>
                <w:szCs w:val="20"/>
              </w:rPr>
              <w:t>KR20110035824A</w:t>
            </w:r>
            <w:r w:rsidRPr="00C74F85">
              <w:rPr>
                <w:rStyle w:val="custom-highlight-area"/>
                <w:rFonts w:asciiTheme="minorEastAsia" w:hAnsiTheme="minorEastAsia"/>
                <w:szCs w:val="20"/>
              </w:rPr>
              <w:t> </w:t>
            </w:r>
            <w:r w:rsidRPr="00C74F85">
              <w:rPr>
                <w:rStyle w:val="custom-highlight-area"/>
                <w:rFonts w:asciiTheme="minorEastAsia" w:hAnsiTheme="minorEastAsia" w:cs="Segoe UI"/>
                <w:szCs w:val="20"/>
              </w:rPr>
              <w:t>(2011-04-18)</w:t>
            </w:r>
          </w:p>
        </w:tc>
      </w:tr>
      <w:tr w:rsidR="00C74F85" w:rsidRPr="00C74F85" w14:paraId="088058FF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626A6291" w14:textId="77777777" w:rsidR="0031128B" w:rsidRPr="00C74F85" w:rsidRDefault="0031128B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발명의</w:t>
            </w:r>
            <w:r w:rsidRPr="00C74F85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 xml:space="preserve"> </w:t>
            </w:r>
            <w:r w:rsidRPr="00C74F85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명칭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26543BA1" w14:textId="461E3372" w:rsidR="0031128B" w:rsidRPr="00C74F85" w:rsidRDefault="009B710B" w:rsidP="009A3C8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proofErr w:type="spellStart"/>
            <w:r w:rsidRPr="00C74F85">
              <w:rPr>
                <w:rStyle w:val="custom-highlight-area"/>
                <w:rFonts w:cs="Segoe UI" w:hint="eastAsia"/>
              </w:rPr>
              <w:t>에어홀</w:t>
            </w:r>
            <w:proofErr w:type="spellEnd"/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r w:rsidRPr="00C74F85">
              <w:rPr>
                <w:rStyle w:val="custom-highlight-area"/>
                <w:rFonts w:cs="Segoe UI" w:hint="eastAsia"/>
              </w:rPr>
              <w:t>구조의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r w:rsidRPr="00C74F85">
              <w:rPr>
                <w:rStyle w:val="custom-highlight-area"/>
                <w:rFonts w:cs="Segoe UI" w:hint="eastAsia"/>
              </w:rPr>
              <w:t>안테나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r w:rsidRPr="00C74F85">
              <w:rPr>
                <w:rStyle w:val="custom-highlight-area"/>
                <w:rFonts w:cs="Segoe UI" w:hint="eastAsia"/>
              </w:rPr>
              <w:t>케이스</w:t>
            </w:r>
          </w:p>
        </w:tc>
      </w:tr>
      <w:tr w:rsidR="00C74F85" w:rsidRPr="00C74F85" w14:paraId="44389E0A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3EE2E962" w14:textId="77777777" w:rsidR="0031128B" w:rsidRPr="00C74F85" w:rsidRDefault="0031128B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>특허 기술 요약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222017AA" w14:textId="0CB28D03" w:rsidR="009B710B" w:rsidRPr="00C74F85" w:rsidRDefault="009B710B" w:rsidP="009A3C8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Style w:val="custom-highlight-area"/>
              </w:rPr>
              <w:t>기지국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및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이동통신용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중계기를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구성하는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안테나</w:t>
            </w:r>
            <w:r w:rsidRPr="00C74F85">
              <w:rPr>
                <w:rStyle w:val="custom-highlight-area"/>
              </w:rPr>
              <w:t xml:space="preserve"> </w:t>
            </w:r>
            <w:proofErr w:type="spellStart"/>
            <w:r w:rsidRPr="00C74F85">
              <w:rPr>
                <w:rStyle w:val="custom-highlight-area"/>
              </w:rPr>
              <w:t>조립체</w:t>
            </w:r>
            <w:proofErr w:type="spellEnd"/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케이스에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관한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것으로</w:t>
            </w:r>
            <w:r w:rsidRPr="00C74F85">
              <w:rPr>
                <w:rStyle w:val="custom-highlight-area"/>
              </w:rPr>
              <w:t xml:space="preserve">, </w:t>
            </w:r>
            <w:r w:rsidRPr="00C74F85">
              <w:rPr>
                <w:rStyle w:val="custom-highlight-area"/>
              </w:rPr>
              <w:t>안테나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케이스의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본체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내부에</w:t>
            </w:r>
            <w:r w:rsidRPr="00C74F85">
              <w:rPr>
                <w:rStyle w:val="custom-highlight-area"/>
              </w:rPr>
              <w:t xml:space="preserve"> </w:t>
            </w:r>
            <w:proofErr w:type="spellStart"/>
            <w:r w:rsidRPr="00C74F85">
              <w:rPr>
                <w:rStyle w:val="custom-highlight-area"/>
              </w:rPr>
              <w:t>에어홀</w:t>
            </w:r>
            <w:proofErr w:type="spellEnd"/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구조를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형성한</w:t>
            </w:r>
            <w:r w:rsidRPr="00C74F85">
              <w:rPr>
                <w:rStyle w:val="custom-highlight-area"/>
              </w:rPr>
              <w:t xml:space="preserve"> </w:t>
            </w:r>
            <w:proofErr w:type="spellStart"/>
            <w:r w:rsidRPr="00C74F85">
              <w:rPr>
                <w:rStyle w:val="custom-highlight-area"/>
              </w:rPr>
              <w:t>에어홀</w:t>
            </w:r>
            <w:proofErr w:type="spellEnd"/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구조의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안테나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케이스에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관한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것</w:t>
            </w:r>
            <w:r w:rsidRPr="00C74F85">
              <w:rPr>
                <w:rStyle w:val="custom-highlight-area"/>
                <w:rFonts w:hint="eastAsia"/>
              </w:rPr>
              <w:t>임</w:t>
            </w:r>
            <w:r w:rsidRPr="00C74F85">
              <w:rPr>
                <w:rStyle w:val="custom-highlight-area"/>
                <w:rFonts w:hint="eastAsia"/>
              </w:rPr>
              <w:t>.</w:t>
            </w:r>
          </w:p>
        </w:tc>
      </w:tr>
      <w:tr w:rsidR="00C74F85" w:rsidRPr="00C74F85" w14:paraId="2EE9EFC7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4B13B1D6" w14:textId="77777777" w:rsidR="0031128B" w:rsidRPr="00C74F85" w:rsidRDefault="0031128B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대표도면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D9A2E2A" w14:textId="3436CCB1" w:rsidR="0031128B" w:rsidRPr="00C74F85" w:rsidRDefault="006F476B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noProof/>
              </w:rPr>
              <w:drawing>
                <wp:inline distT="0" distB="0" distL="0" distR="0" wp14:anchorId="35577F10" wp14:editId="430087BB">
                  <wp:extent cx="3829050" cy="2313010"/>
                  <wp:effectExtent l="0" t="0" r="0" b="0"/>
                  <wp:docPr id="1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0120" cy="2319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4F85" w:rsidRPr="00C74F85" w14:paraId="01E7FA6C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FA07C0F" w14:textId="77777777" w:rsidR="0031128B" w:rsidRPr="00C74F85" w:rsidRDefault="0031128B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대표청구항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C1C8CF3" w14:textId="77777777" w:rsidR="009D54A0" w:rsidRPr="00C74F85" w:rsidRDefault="006F476B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>청구항</w:t>
            </w:r>
            <w:r w:rsidR="009D54A0" w:rsidRPr="00C74F85">
              <w:rPr>
                <w:rStyle w:val="custom-highlight-area"/>
                <w:rFonts w:asciiTheme="minorEastAsia" w:hAnsiTheme="minorEastAsia" w:hint="eastAsia"/>
              </w:rPr>
              <w:t xml:space="preserve"> </w:t>
            </w:r>
            <w:r w:rsidRPr="00C74F85">
              <w:rPr>
                <w:rStyle w:val="custom-highlight-area"/>
                <w:rFonts w:asciiTheme="minorEastAsia" w:hAnsiTheme="minorEastAsia"/>
              </w:rPr>
              <w:t>1</w:t>
            </w:r>
          </w:p>
          <w:p w14:paraId="7A14A4C6" w14:textId="77777777" w:rsidR="009D54A0" w:rsidRPr="00C74F85" w:rsidRDefault="006F476B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>관 형태로써 전파 송수신 장치가 설치될 설치공간을 제공하고, 양쪽의 말단이 개방되며, 내부에 복수의 에어홀이 관 형태의 구멍으로 형성된 본체;</w:t>
            </w:r>
          </w:p>
          <w:p w14:paraId="6F4A0065" w14:textId="77777777" w:rsidR="009D54A0" w:rsidRPr="00C74F85" w:rsidRDefault="006F476B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 xml:space="preserve">상기 본체의 양쪽 개방된 부분을 덮는 한 쌍의 </w:t>
            </w:r>
            <w:proofErr w:type="spellStart"/>
            <w:r w:rsidRPr="00C74F85">
              <w:rPr>
                <w:rStyle w:val="custom-highlight-area"/>
                <w:rFonts w:asciiTheme="minorEastAsia" w:hAnsiTheme="minorEastAsia"/>
              </w:rPr>
              <w:t>캡부재</w:t>
            </w:r>
            <w:proofErr w:type="spellEnd"/>
            <w:r w:rsidRPr="00C74F85">
              <w:rPr>
                <w:rStyle w:val="custom-highlight-area"/>
                <w:rFonts w:asciiTheme="minorEastAsia" w:hAnsiTheme="minorEastAsia"/>
              </w:rPr>
              <w:t>;</w:t>
            </w:r>
          </w:p>
          <w:p w14:paraId="5BFC8786" w14:textId="04FE2226" w:rsidR="006F476B" w:rsidRPr="00C74F85" w:rsidRDefault="006F476B" w:rsidP="009A3C8E">
            <w:pPr>
              <w:shd w:val="clear" w:color="auto" w:fill="FFFFFF"/>
              <w:spacing w:before="144" w:after="144" w:line="240" w:lineRule="auto"/>
              <w:rPr>
                <w:rFonts w:asciiTheme="minorEastAsia" w:hAnsiTheme="minorEastAsia"/>
                <w:kern w:val="0"/>
                <w:szCs w:val="20"/>
              </w:rPr>
            </w:pPr>
            <w:proofErr w:type="spellStart"/>
            <w:r w:rsidRPr="00C74F85">
              <w:rPr>
                <w:rStyle w:val="custom-highlight-area"/>
                <w:rFonts w:asciiTheme="minorEastAsia" w:hAnsiTheme="minorEastAsia"/>
              </w:rPr>
              <w:t>를</w:t>
            </w:r>
            <w:proofErr w:type="spellEnd"/>
            <w:r w:rsidRPr="00C74F85">
              <w:rPr>
                <w:rStyle w:val="custom-highlight-area"/>
                <w:rFonts w:asciiTheme="minorEastAsia" w:hAnsiTheme="minorEastAsia"/>
              </w:rPr>
              <w:t xml:space="preserve"> 포함하는 것을 특징으로 하는 </w:t>
            </w:r>
            <w:proofErr w:type="spellStart"/>
            <w:r w:rsidRPr="00C74F85">
              <w:rPr>
                <w:rStyle w:val="custom-highlight-area"/>
                <w:rFonts w:asciiTheme="minorEastAsia" w:hAnsiTheme="minorEastAsia"/>
              </w:rPr>
              <w:t>에어홀</w:t>
            </w:r>
            <w:proofErr w:type="spellEnd"/>
            <w:r w:rsidRPr="00C74F85">
              <w:rPr>
                <w:rStyle w:val="custom-highlight-area"/>
                <w:rFonts w:asciiTheme="minorEastAsia" w:hAnsiTheme="minorEastAsia"/>
              </w:rPr>
              <w:t xml:space="preserve"> 구조의 안테나 케이스.</w:t>
            </w:r>
          </w:p>
        </w:tc>
      </w:tr>
      <w:tr w:rsidR="00C74F85" w:rsidRPr="00C74F85" w14:paraId="26D7DCA3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3B7EB370" w14:textId="77777777" w:rsidR="0031128B" w:rsidRPr="00C74F85" w:rsidRDefault="0031128B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출원인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6B69DFE" w14:textId="77777777" w:rsidR="0031128B" w:rsidRPr="00C74F85" w:rsidRDefault="0031128B" w:rsidP="009A3C8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szCs w:val="20"/>
              </w:rPr>
              <w:t>㈜</w:t>
            </w:r>
            <w:proofErr w:type="spellStart"/>
            <w:r w:rsidRPr="00C74F85">
              <w:rPr>
                <w:rFonts w:asciiTheme="minorEastAsia" w:hAnsiTheme="minorEastAsia" w:cs="Segoe UI" w:hint="eastAsia"/>
                <w:szCs w:val="20"/>
              </w:rPr>
              <w:t>굿텔</w:t>
            </w:r>
            <w:proofErr w:type="spellEnd"/>
          </w:p>
        </w:tc>
      </w:tr>
      <w:tr w:rsidR="00C74F85" w:rsidRPr="00C74F85" w14:paraId="2DCCA657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42381801" w14:textId="77777777" w:rsidR="0031128B" w:rsidRPr="00C74F85" w:rsidRDefault="0031128B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현재소유자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7CFDC071" w14:textId="77777777" w:rsidR="0031128B" w:rsidRPr="00C74F85" w:rsidRDefault="0031128B" w:rsidP="009A3C8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rStyle w:val="custom-highlight-area"/>
                <w:rFonts w:asciiTheme="minorEastAsia" w:hAnsiTheme="minorEastAsia" w:cs="Segoe UI"/>
                <w:szCs w:val="20"/>
              </w:rPr>
              <w:t>중소기업은행</w:t>
            </w:r>
            <w:r w:rsidRPr="00C74F85">
              <w:rPr>
                <w:rFonts w:asciiTheme="minorEastAsia" w:hAnsiTheme="minorEastAsia" w:cs="Segoe UI"/>
                <w:szCs w:val="20"/>
              </w:rPr>
              <w:t> </w:t>
            </w:r>
          </w:p>
        </w:tc>
      </w:tr>
      <w:tr w:rsidR="00C74F85" w:rsidRPr="00C74F85" w14:paraId="1A3127BE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F1611AD" w14:textId="77777777" w:rsidR="0031128B" w:rsidRPr="00C74F85" w:rsidRDefault="0031128B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발명자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2CB0EAEC" w14:textId="77777777" w:rsidR="0031128B" w:rsidRPr="00C74F85" w:rsidRDefault="0031128B" w:rsidP="009A3C8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 w:hint="eastAsia"/>
                <w:kern w:val="0"/>
                <w:szCs w:val="20"/>
              </w:rPr>
              <w:t>박진영</w:t>
            </w:r>
          </w:p>
        </w:tc>
      </w:tr>
      <w:tr w:rsidR="00C74F85" w:rsidRPr="00C74F85" w14:paraId="1554A34A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ACE6CDA" w14:textId="77777777" w:rsidR="0031128B" w:rsidRPr="00C74F85" w:rsidRDefault="0031128B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proofErr w:type="spellStart"/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국제특허분류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C32D651" w14:textId="11B0C375" w:rsidR="0031128B" w:rsidRPr="00C74F85" w:rsidRDefault="00294BE1" w:rsidP="009A3C8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szCs w:val="20"/>
              </w:rPr>
              <w:t>H05K-005/02 (2006.01.01)   H01Q-001/40 (2006.01.01)   H01Q-001/12 (2015.01.01)   H01Q-001/24 (2006.01.01)</w:t>
            </w:r>
          </w:p>
        </w:tc>
      </w:tr>
    </w:tbl>
    <w:p w14:paraId="6B091AC2" w14:textId="77777777" w:rsidR="0031128B" w:rsidRPr="00C74F85" w:rsidRDefault="0031128B" w:rsidP="0031128B"/>
    <w:p w14:paraId="20B2AB86" w14:textId="3B66C94A" w:rsidR="00C74F85" w:rsidRPr="00C74F85" w:rsidRDefault="00C74F85">
      <w:pPr>
        <w:widowControl/>
        <w:wordWrap/>
        <w:autoSpaceDE/>
        <w:autoSpaceDN/>
        <w:rPr>
          <w:rFonts w:ascii="함초롬바탕" w:eastAsia="함초롬바탕"/>
          <w:shd w:val="clear" w:color="000000" w:fill="FFFFFF"/>
        </w:rPr>
      </w:pPr>
      <w:r w:rsidRPr="00C74F85">
        <w:br w:type="page"/>
      </w:r>
    </w:p>
    <w:p w14:paraId="4F47E40A" w14:textId="702AF786" w:rsidR="00925585" w:rsidRPr="00C74F85" w:rsidRDefault="00080344" w:rsidP="00C74F85">
      <w:pPr>
        <w:pStyle w:val="2"/>
        <w:spacing w:after="0"/>
        <w:rPr>
          <w:rFonts w:ascii="Segoe UI" w:hAnsi="Segoe UI" w:cs="Segoe UI"/>
          <w:szCs w:val="20"/>
        </w:rPr>
      </w:pPr>
      <w:r w:rsidRPr="00C74F85">
        <w:rPr>
          <w:rFonts w:asciiTheme="minorEastAsia" w:eastAsiaTheme="minorEastAsia" w:hAnsiTheme="minorEastAsia"/>
          <w:b/>
          <w:bCs/>
          <w:sz w:val="28"/>
          <w:szCs w:val="28"/>
        </w:rPr>
        <w:lastRenderedPageBreak/>
        <w:t>4</w:t>
      </w:r>
      <w:r w:rsidR="00925585" w:rsidRPr="00C74F85">
        <w:rPr>
          <w:rFonts w:asciiTheme="minorEastAsia" w:eastAsiaTheme="minorEastAsia" w:hAnsiTheme="minorEastAsia"/>
          <w:b/>
          <w:bCs/>
          <w:sz w:val="28"/>
          <w:szCs w:val="28"/>
        </w:rPr>
        <w:t xml:space="preserve">) </w:t>
      </w:r>
      <w:r w:rsidR="00F778AE" w:rsidRPr="00C74F85">
        <w:rPr>
          <w:rFonts w:eastAsiaTheme="minorEastAsia"/>
          <w:b/>
          <w:bCs/>
          <w:sz w:val="28"/>
          <w:szCs w:val="28"/>
        </w:rPr>
        <w:t>KR1092628B1</w:t>
      </w:r>
      <w:r w:rsidR="00925585" w:rsidRPr="00C74F85">
        <w:rPr>
          <w:rFonts w:ascii="Segoe UI" w:hAnsi="Segoe UI" w:cs="Segoe UI"/>
          <w:szCs w:val="20"/>
        </w:rPr>
        <w:t> </w:t>
      </w:r>
    </w:p>
    <w:tbl>
      <w:tblPr>
        <w:tblW w:w="10091" w:type="dxa"/>
        <w:tblInd w:w="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2"/>
        <w:gridCol w:w="8629"/>
      </w:tblGrid>
      <w:tr w:rsidR="00C74F85" w:rsidRPr="00C74F85" w14:paraId="5D4200F0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14042B60" w14:textId="77777777" w:rsidR="00925585" w:rsidRPr="00C74F85" w:rsidRDefault="00925585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등록번호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7F00D03F" w14:textId="4065AFFB" w:rsidR="00925585" w:rsidRPr="00C74F85" w:rsidRDefault="007E2A41" w:rsidP="009A3C8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Style w:val="custom-highlight-area"/>
                <w:rFonts w:asciiTheme="minorEastAsia" w:hAnsiTheme="minorEastAsia" w:cs="Segoe UI"/>
                <w:szCs w:val="20"/>
              </w:rPr>
              <w:t>KR1092628B1</w:t>
            </w:r>
            <w:r w:rsidRPr="00C74F85">
              <w:rPr>
                <w:rStyle w:val="custom-highlight-area"/>
                <w:rFonts w:asciiTheme="minorEastAsia" w:hAnsiTheme="minorEastAsia"/>
                <w:szCs w:val="20"/>
              </w:rPr>
              <w:t> </w:t>
            </w:r>
            <w:r w:rsidRPr="00C74F85">
              <w:rPr>
                <w:rStyle w:val="custom-highlight-area"/>
                <w:rFonts w:asciiTheme="minorEastAsia" w:hAnsiTheme="minorEastAsia" w:cs="Segoe UI"/>
                <w:szCs w:val="20"/>
              </w:rPr>
              <w:t>(2011-12-05)</w:t>
            </w:r>
          </w:p>
        </w:tc>
      </w:tr>
      <w:tr w:rsidR="00C74F85" w:rsidRPr="00C74F85" w14:paraId="1AF40289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482AE15C" w14:textId="77777777" w:rsidR="00925585" w:rsidRPr="00C74F85" w:rsidRDefault="00925585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출원번호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30146F06" w14:textId="29BA765F" w:rsidR="00925585" w:rsidRPr="00C74F85" w:rsidRDefault="007E2A41" w:rsidP="009A3C8E">
            <w:pPr>
              <w:widowControl/>
              <w:wordWrap/>
              <w:autoSpaceDE/>
              <w:autoSpaceDN/>
              <w:spacing w:after="0" w:line="240" w:lineRule="auto"/>
              <w:rPr>
                <w:rStyle w:val="custom-highlight-area"/>
                <w:rFonts w:cs="Segoe UI"/>
              </w:rPr>
            </w:pPr>
            <w:r w:rsidRPr="00C74F85">
              <w:rPr>
                <w:rStyle w:val="custom-highlight-area"/>
                <w:rFonts w:asciiTheme="minorEastAsia" w:hAnsiTheme="minorEastAsia" w:cs="Segoe UI"/>
                <w:szCs w:val="20"/>
              </w:rPr>
              <w:t>KR20110031526A</w:t>
            </w:r>
            <w:r w:rsidRPr="00C74F85">
              <w:rPr>
                <w:rStyle w:val="custom-highlight-area"/>
                <w:rFonts w:asciiTheme="minorEastAsia" w:hAnsiTheme="minorEastAsia"/>
                <w:szCs w:val="20"/>
              </w:rPr>
              <w:t> </w:t>
            </w:r>
            <w:r w:rsidRPr="00C74F85">
              <w:rPr>
                <w:rStyle w:val="custom-highlight-area"/>
                <w:rFonts w:asciiTheme="minorEastAsia" w:hAnsiTheme="minorEastAsia" w:cs="Segoe UI"/>
                <w:szCs w:val="20"/>
              </w:rPr>
              <w:t>(2011-04-06)</w:t>
            </w:r>
          </w:p>
        </w:tc>
      </w:tr>
      <w:tr w:rsidR="00C74F85" w:rsidRPr="00C74F85" w14:paraId="1F579617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1E1214F1" w14:textId="77777777" w:rsidR="00925585" w:rsidRPr="00C74F85" w:rsidRDefault="00925585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발명의</w:t>
            </w:r>
            <w:r w:rsidRPr="00C74F85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 xml:space="preserve"> </w:t>
            </w:r>
            <w:r w:rsidRPr="00C74F85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명칭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36BA2CDB" w14:textId="302163E3" w:rsidR="00925585" w:rsidRPr="00C74F85" w:rsidRDefault="00D40D1F" w:rsidP="009A3C8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Style w:val="custom-highlight-area"/>
                <w:rFonts w:cs="Segoe UI" w:hint="eastAsia"/>
              </w:rPr>
              <w:t>케이블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r w:rsidRPr="00C74F85">
              <w:rPr>
                <w:rStyle w:val="custom-highlight-area"/>
                <w:rFonts w:cs="Segoe UI" w:hint="eastAsia"/>
              </w:rPr>
              <w:t>고정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r w:rsidRPr="00C74F85">
              <w:rPr>
                <w:rStyle w:val="custom-highlight-area"/>
                <w:rFonts w:cs="Segoe UI" w:hint="eastAsia"/>
              </w:rPr>
              <w:t>장치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r w:rsidRPr="00C74F85">
              <w:rPr>
                <w:rStyle w:val="custom-highlight-area"/>
                <w:rFonts w:cs="Segoe UI" w:hint="eastAsia"/>
              </w:rPr>
              <w:t>및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r w:rsidRPr="00C74F85">
              <w:rPr>
                <w:rStyle w:val="custom-highlight-area"/>
                <w:rFonts w:cs="Segoe UI" w:hint="eastAsia"/>
              </w:rPr>
              <w:t>케이블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r w:rsidRPr="00C74F85">
              <w:rPr>
                <w:rStyle w:val="custom-highlight-area"/>
                <w:rFonts w:cs="Segoe UI" w:hint="eastAsia"/>
              </w:rPr>
              <w:t>고정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r w:rsidRPr="00C74F85">
              <w:rPr>
                <w:rStyle w:val="custom-highlight-area"/>
                <w:rFonts w:cs="Segoe UI" w:hint="eastAsia"/>
              </w:rPr>
              <w:t>장치가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r w:rsidRPr="00C74F85">
              <w:rPr>
                <w:rStyle w:val="custom-highlight-area"/>
                <w:rFonts w:cs="Segoe UI" w:hint="eastAsia"/>
              </w:rPr>
              <w:t>장착되는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r w:rsidRPr="00C74F85">
              <w:rPr>
                <w:rStyle w:val="custom-highlight-area"/>
                <w:rFonts w:cs="Segoe UI" w:hint="eastAsia"/>
              </w:rPr>
              <w:t>기판</w:t>
            </w:r>
            <w:r w:rsidRPr="00C74F85">
              <w:rPr>
                <w:rStyle w:val="custom-highlight-area"/>
                <w:rFonts w:cs="Segoe UI" w:hint="eastAsia"/>
              </w:rPr>
              <w:t xml:space="preserve">, </w:t>
            </w:r>
            <w:r w:rsidRPr="00C74F85">
              <w:rPr>
                <w:rStyle w:val="custom-highlight-area"/>
                <w:rFonts w:cs="Segoe UI" w:hint="eastAsia"/>
              </w:rPr>
              <w:t>기판을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r w:rsidRPr="00C74F85">
              <w:rPr>
                <w:rStyle w:val="custom-highlight-area"/>
                <w:rFonts w:cs="Segoe UI" w:hint="eastAsia"/>
              </w:rPr>
              <w:t>포함하는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r w:rsidRPr="00C74F85">
              <w:rPr>
                <w:rStyle w:val="custom-highlight-area"/>
                <w:rFonts w:cs="Segoe UI" w:hint="eastAsia"/>
              </w:rPr>
              <w:t>안테나</w:t>
            </w:r>
            <w:r w:rsidRPr="00C74F85">
              <w:rPr>
                <w:rStyle w:val="custom-highlight-area"/>
                <w:rFonts w:cs="Segoe UI" w:hint="eastAsia"/>
              </w:rPr>
              <w:t xml:space="preserve"> </w:t>
            </w:r>
            <w:proofErr w:type="spellStart"/>
            <w:r w:rsidRPr="00C74F85">
              <w:rPr>
                <w:rStyle w:val="custom-highlight-area"/>
                <w:rFonts w:cs="Segoe UI" w:hint="eastAsia"/>
              </w:rPr>
              <w:t>조립체</w:t>
            </w:r>
            <w:proofErr w:type="spellEnd"/>
          </w:p>
        </w:tc>
      </w:tr>
      <w:tr w:rsidR="00C74F85" w:rsidRPr="00C74F85" w14:paraId="34E0D1E7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E25C399" w14:textId="77777777" w:rsidR="00925585" w:rsidRPr="00C74F85" w:rsidRDefault="00925585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>특허 기술 요약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9CDBD38" w14:textId="55174441" w:rsidR="00D40D1F" w:rsidRPr="00C74F85" w:rsidRDefault="00D40D1F" w:rsidP="009A3C8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Style w:val="custom-highlight-area"/>
              </w:rPr>
              <w:t>안테나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조립체에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관한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것으로</w:t>
            </w:r>
            <w:r w:rsidRPr="00C74F85">
              <w:rPr>
                <w:rStyle w:val="custom-highlight-area"/>
              </w:rPr>
              <w:t xml:space="preserve">, </w:t>
            </w:r>
            <w:r w:rsidRPr="00C74F85">
              <w:rPr>
                <w:rStyle w:val="custom-highlight-area"/>
              </w:rPr>
              <w:t>기판에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연결되는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케이블을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보다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안정적으로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고정시킬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수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있도록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지원하는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케이블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고정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장치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및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케이블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고정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장치가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장착되는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기판</w:t>
            </w:r>
            <w:r w:rsidRPr="00C74F85">
              <w:rPr>
                <w:rStyle w:val="custom-highlight-area"/>
              </w:rPr>
              <w:t xml:space="preserve">, </w:t>
            </w:r>
            <w:r w:rsidRPr="00C74F85">
              <w:rPr>
                <w:rStyle w:val="custom-highlight-area"/>
              </w:rPr>
              <w:t>기판을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포함하는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안테나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조립체에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관한</w:t>
            </w:r>
            <w:r w:rsidRPr="00C74F85">
              <w:rPr>
                <w:rStyle w:val="custom-highlight-area"/>
              </w:rPr>
              <w:t xml:space="preserve"> </w:t>
            </w:r>
            <w:r w:rsidRPr="00C74F85">
              <w:rPr>
                <w:rStyle w:val="custom-highlight-area"/>
              </w:rPr>
              <w:t>것</w:t>
            </w:r>
            <w:r w:rsidRPr="00C74F85">
              <w:rPr>
                <w:rStyle w:val="custom-highlight-area"/>
                <w:rFonts w:hint="eastAsia"/>
              </w:rPr>
              <w:t>임</w:t>
            </w:r>
            <w:r w:rsidRPr="00C74F85">
              <w:rPr>
                <w:rStyle w:val="custom-highlight-area"/>
                <w:rFonts w:hint="eastAsia"/>
              </w:rPr>
              <w:t>.</w:t>
            </w:r>
          </w:p>
        </w:tc>
      </w:tr>
      <w:tr w:rsidR="00C74F85" w:rsidRPr="00C74F85" w14:paraId="2A427DEF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FE16C7A" w14:textId="77777777" w:rsidR="00925585" w:rsidRPr="00C74F85" w:rsidRDefault="00925585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대표도면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760B4AD3" w14:textId="0C71491B" w:rsidR="00925585" w:rsidRPr="00C74F85" w:rsidRDefault="000315E8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noProof/>
              </w:rPr>
              <w:drawing>
                <wp:inline distT="0" distB="0" distL="0" distR="0" wp14:anchorId="710E3E36" wp14:editId="3C5FC155">
                  <wp:extent cx="2847975" cy="2461022"/>
                  <wp:effectExtent l="0" t="0" r="0" b="0"/>
                  <wp:docPr id="12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4365" cy="2466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4F85" w:rsidRPr="00C74F85" w14:paraId="6625FAE7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3E60846" w14:textId="77777777" w:rsidR="00925585" w:rsidRPr="00C74F85" w:rsidRDefault="00925585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대표청구항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219B5F45" w14:textId="77777777" w:rsidR="006B184D" w:rsidRPr="00C74F85" w:rsidRDefault="000315E8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>청구항1</w:t>
            </w:r>
          </w:p>
          <w:p w14:paraId="622B1F73" w14:textId="77777777" w:rsidR="006B184D" w:rsidRPr="00C74F85" w:rsidRDefault="000315E8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 xml:space="preserve">일정 면을 가지는 </w:t>
            </w:r>
            <w:proofErr w:type="spellStart"/>
            <w:r w:rsidRPr="00C74F85">
              <w:rPr>
                <w:rStyle w:val="custom-highlight-area"/>
                <w:rFonts w:asciiTheme="minorEastAsia" w:hAnsiTheme="minorEastAsia"/>
              </w:rPr>
              <w:t>받침부</w:t>
            </w:r>
            <w:proofErr w:type="spellEnd"/>
            <w:r w:rsidRPr="00C74F85">
              <w:rPr>
                <w:rStyle w:val="custom-highlight-area"/>
                <w:rFonts w:asciiTheme="minorEastAsia" w:hAnsiTheme="minorEastAsia"/>
              </w:rPr>
              <w:t>;</w:t>
            </w:r>
          </w:p>
          <w:p w14:paraId="2B3CC114" w14:textId="77777777" w:rsidR="006B184D" w:rsidRPr="00C74F85" w:rsidRDefault="000315E8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>상기 받침부의 마주보는 제1 양측의 가장자리 영역에서 상기 받침부와 수직한 방향으로 일정 길이를 가지며 신장되는 다수개의 지지부들을 포함하는 지지대;</w:t>
            </w:r>
          </w:p>
          <w:p w14:paraId="7858C07D" w14:textId="77777777" w:rsidR="006B184D" w:rsidRPr="00C74F85" w:rsidRDefault="000315E8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>상기 다수개의 지지부들 각각의 끝단에서 상기 받침부의 바깥쪽 방향으로 상기 지지부들에 수직하게 일정 길이만큼 신장되는 수평 신장부들;</w:t>
            </w:r>
          </w:p>
          <w:p w14:paraId="00027E5E" w14:textId="77777777" w:rsidR="006B184D" w:rsidRPr="00C74F85" w:rsidRDefault="000315E8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>상기 수평 신장부들의 끝단에서 상기 수평 신장부들에 수직하게 일정 길이로 신장되는 수직 돌기들;</w:t>
            </w:r>
          </w:p>
          <w:p w14:paraId="39635ED1" w14:textId="77777777" w:rsidR="006B184D" w:rsidRPr="00C74F85" w:rsidRDefault="000315E8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 xml:space="preserve">상기 수직 돌기들 각각의 끝단에 마련되며, 기판의 두께에 대응되는 높이의 상기 수직 돌기들의 측면에서 돌출되게 형성된 </w:t>
            </w:r>
            <w:proofErr w:type="spellStart"/>
            <w:proofErr w:type="gramStart"/>
            <w:r w:rsidRPr="00C74F85">
              <w:rPr>
                <w:rStyle w:val="custom-highlight-area"/>
                <w:rFonts w:asciiTheme="minorEastAsia" w:hAnsiTheme="minorEastAsia"/>
              </w:rPr>
              <w:t>후크들</w:t>
            </w:r>
            <w:proofErr w:type="spellEnd"/>
            <w:r w:rsidRPr="00C74F85">
              <w:rPr>
                <w:rStyle w:val="custom-highlight-area"/>
                <w:rFonts w:asciiTheme="minorEastAsia" w:hAnsiTheme="minorEastAsia"/>
              </w:rPr>
              <w:t>;을</w:t>
            </w:r>
            <w:proofErr w:type="gramEnd"/>
            <w:r w:rsidRPr="00C74F85">
              <w:rPr>
                <w:rStyle w:val="custom-highlight-area"/>
                <w:rFonts w:asciiTheme="minorEastAsia" w:hAnsiTheme="minorEastAsia"/>
              </w:rPr>
              <w:t xml:space="preserve"> 포함하며,</w:t>
            </w:r>
          </w:p>
          <w:p w14:paraId="2AC26BA0" w14:textId="77777777" w:rsidR="006B184D" w:rsidRPr="00C74F85" w:rsidRDefault="000315E8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>상기 받침부는</w:t>
            </w:r>
          </w:p>
          <w:p w14:paraId="56E62632" w14:textId="77777777" w:rsidR="006B184D" w:rsidRPr="00C74F85" w:rsidRDefault="000315E8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 xml:space="preserve">일정 면을 가지며 형성된 </w:t>
            </w:r>
            <w:proofErr w:type="spellStart"/>
            <w:r w:rsidRPr="00C74F85">
              <w:rPr>
                <w:rStyle w:val="custom-highlight-area"/>
                <w:rFonts w:asciiTheme="minorEastAsia" w:hAnsiTheme="minorEastAsia"/>
              </w:rPr>
              <w:t>바디부</w:t>
            </w:r>
            <w:proofErr w:type="spellEnd"/>
            <w:r w:rsidRPr="00C74F85">
              <w:rPr>
                <w:rStyle w:val="custom-highlight-area"/>
                <w:rFonts w:asciiTheme="minorEastAsia" w:hAnsiTheme="minorEastAsia"/>
              </w:rPr>
              <w:t>;</w:t>
            </w:r>
          </w:p>
          <w:p w14:paraId="34A5EE89" w14:textId="77777777" w:rsidR="006B184D" w:rsidRPr="00C74F85" w:rsidRDefault="000315E8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 xml:space="preserve">상기 </w:t>
            </w:r>
            <w:proofErr w:type="spellStart"/>
            <w:r w:rsidRPr="00C74F85">
              <w:rPr>
                <w:rStyle w:val="custom-highlight-area"/>
                <w:rFonts w:asciiTheme="minorEastAsia" w:hAnsiTheme="minorEastAsia"/>
              </w:rPr>
              <w:t>바디부</w:t>
            </w:r>
            <w:proofErr w:type="spellEnd"/>
            <w:r w:rsidRPr="00C74F85">
              <w:rPr>
                <w:rStyle w:val="custom-highlight-area"/>
                <w:rFonts w:asciiTheme="minorEastAsia" w:hAnsiTheme="minorEastAsia"/>
              </w:rPr>
              <w:t xml:space="preserve"> 중 지지부들이 형성된 제1 양측과 이웃하는 제2 양측에서 상기 </w:t>
            </w:r>
            <w:proofErr w:type="spellStart"/>
            <w:r w:rsidRPr="00C74F85">
              <w:rPr>
                <w:rStyle w:val="custom-highlight-area"/>
                <w:rFonts w:asciiTheme="minorEastAsia" w:hAnsiTheme="minorEastAsia"/>
              </w:rPr>
              <w:t>바디부</w:t>
            </w:r>
            <w:proofErr w:type="spellEnd"/>
            <w:r w:rsidRPr="00C74F85">
              <w:rPr>
                <w:rStyle w:val="custom-highlight-area"/>
                <w:rFonts w:asciiTheme="minorEastAsia" w:hAnsiTheme="minorEastAsia"/>
              </w:rPr>
              <w:t xml:space="preserve"> 내측으로 파여져 형성되는 복수의 </w:t>
            </w:r>
            <w:proofErr w:type="spellStart"/>
            <w:proofErr w:type="gramStart"/>
            <w:r w:rsidRPr="00C74F85">
              <w:rPr>
                <w:rStyle w:val="custom-highlight-area"/>
                <w:rFonts w:asciiTheme="minorEastAsia" w:hAnsiTheme="minorEastAsia"/>
              </w:rPr>
              <w:t>받침홈</w:t>
            </w:r>
            <w:proofErr w:type="spellEnd"/>
            <w:r w:rsidRPr="00C74F85">
              <w:rPr>
                <w:rStyle w:val="custom-highlight-area"/>
                <w:rFonts w:asciiTheme="minorEastAsia" w:hAnsiTheme="minorEastAsia"/>
              </w:rPr>
              <w:t>;을</w:t>
            </w:r>
            <w:proofErr w:type="gramEnd"/>
            <w:r w:rsidRPr="00C74F85">
              <w:rPr>
                <w:rStyle w:val="custom-highlight-area"/>
                <w:rFonts w:asciiTheme="minorEastAsia" w:hAnsiTheme="minorEastAsia"/>
              </w:rPr>
              <w:t xml:space="preserve"> 포함하고,</w:t>
            </w:r>
          </w:p>
          <w:p w14:paraId="7573CA97" w14:textId="77777777" w:rsidR="006B184D" w:rsidRPr="00C74F85" w:rsidRDefault="000315E8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lastRenderedPageBreak/>
              <w:t>상기 지지대는</w:t>
            </w:r>
          </w:p>
          <w:p w14:paraId="7B8DF2EE" w14:textId="77777777" w:rsidR="006B184D" w:rsidRPr="00C74F85" w:rsidRDefault="000315E8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 xml:space="preserve">상기 바디부의 좌측 가장자리 영역에서 일정 간격으로 </w:t>
            </w:r>
            <w:proofErr w:type="spellStart"/>
            <w:r w:rsidRPr="00C74F85">
              <w:rPr>
                <w:rStyle w:val="custom-highlight-area"/>
                <w:rFonts w:asciiTheme="minorEastAsia" w:hAnsiTheme="minorEastAsia"/>
              </w:rPr>
              <w:t>이격되어</w:t>
            </w:r>
            <w:proofErr w:type="spellEnd"/>
            <w:r w:rsidRPr="00C74F85">
              <w:rPr>
                <w:rStyle w:val="custom-highlight-area"/>
                <w:rFonts w:asciiTheme="minorEastAsia" w:hAnsiTheme="minorEastAsia"/>
              </w:rPr>
              <w:t xml:space="preserve"> 형성되는 적어도 2개의 지지부들;</w:t>
            </w:r>
          </w:p>
          <w:p w14:paraId="6DBDB7E0" w14:textId="77777777" w:rsidR="006B184D" w:rsidRPr="00C74F85" w:rsidRDefault="000315E8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 xml:space="preserve">상기 바디부의 우측 가장자리 영역에서 일정 간격으로 </w:t>
            </w:r>
            <w:proofErr w:type="spellStart"/>
            <w:r w:rsidRPr="00C74F85">
              <w:rPr>
                <w:rStyle w:val="custom-highlight-area"/>
                <w:rFonts w:asciiTheme="minorEastAsia" w:hAnsiTheme="minorEastAsia"/>
              </w:rPr>
              <w:t>이격되어</w:t>
            </w:r>
            <w:proofErr w:type="spellEnd"/>
            <w:r w:rsidRPr="00C74F85">
              <w:rPr>
                <w:rStyle w:val="custom-highlight-area"/>
                <w:rFonts w:asciiTheme="minorEastAsia" w:hAnsiTheme="minorEastAsia"/>
              </w:rPr>
              <w:t xml:space="preserve"> 형성되는 적어도 2개의 지지부들;</w:t>
            </w:r>
          </w:p>
          <w:p w14:paraId="399D3AE8" w14:textId="77777777" w:rsidR="006B184D" w:rsidRPr="00C74F85" w:rsidRDefault="000315E8" w:rsidP="009A3C8E">
            <w:pPr>
              <w:shd w:val="clear" w:color="auto" w:fill="FFFFFF"/>
              <w:spacing w:before="144" w:after="144" w:line="240" w:lineRule="auto"/>
              <w:rPr>
                <w:rStyle w:val="custom-highlight-area"/>
                <w:rFonts w:asciiTheme="minorEastAsia" w:hAnsiTheme="minorEastAsia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 xml:space="preserve">상기 각 지지부들의 </w:t>
            </w:r>
            <w:proofErr w:type="spellStart"/>
            <w:r w:rsidRPr="00C74F85">
              <w:rPr>
                <w:rStyle w:val="custom-highlight-area"/>
                <w:rFonts w:asciiTheme="minorEastAsia" w:hAnsiTheme="minorEastAsia"/>
              </w:rPr>
              <w:t>이격</w:t>
            </w:r>
            <w:proofErr w:type="spellEnd"/>
            <w:r w:rsidRPr="00C74F85">
              <w:rPr>
                <w:rStyle w:val="custom-highlight-area"/>
                <w:rFonts w:asciiTheme="minorEastAsia" w:hAnsiTheme="minorEastAsia"/>
              </w:rPr>
              <w:t xml:space="preserve"> 거리에 의해 형성되며, 일부가 상기 수직 돌기들의 측면으로 돌출된 </w:t>
            </w:r>
            <w:proofErr w:type="spellStart"/>
            <w:r w:rsidRPr="00C74F85">
              <w:rPr>
                <w:rStyle w:val="custom-highlight-area"/>
                <w:rFonts w:asciiTheme="minorEastAsia" w:hAnsiTheme="minorEastAsia"/>
              </w:rPr>
              <w:t>후크들</w:t>
            </w:r>
            <w:proofErr w:type="spellEnd"/>
            <w:r w:rsidRPr="00C74F85">
              <w:rPr>
                <w:rStyle w:val="custom-highlight-area"/>
                <w:rFonts w:asciiTheme="minorEastAsia" w:hAnsiTheme="minorEastAsia"/>
              </w:rPr>
              <w:t xml:space="preserve"> 보다는 위쪽에 형성되는 적어도 하나의 </w:t>
            </w:r>
            <w:proofErr w:type="spellStart"/>
            <w:r w:rsidRPr="00C74F85">
              <w:rPr>
                <w:rStyle w:val="custom-highlight-area"/>
                <w:rFonts w:asciiTheme="minorEastAsia" w:hAnsiTheme="minorEastAsia"/>
              </w:rPr>
              <w:t>지지홈들</w:t>
            </w:r>
            <w:proofErr w:type="spellEnd"/>
            <w:r w:rsidRPr="00C74F85">
              <w:rPr>
                <w:rStyle w:val="custom-highlight-area"/>
                <w:rFonts w:asciiTheme="minorEastAsia" w:hAnsiTheme="minorEastAsia"/>
              </w:rPr>
              <w:t>;</w:t>
            </w:r>
          </w:p>
          <w:p w14:paraId="725C9DFE" w14:textId="5FE9ACD2" w:rsidR="000315E8" w:rsidRPr="00C74F85" w:rsidRDefault="000315E8" w:rsidP="009A3C8E">
            <w:pPr>
              <w:shd w:val="clear" w:color="auto" w:fill="FFFFFF"/>
              <w:spacing w:before="144" w:after="144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Style w:val="custom-highlight-area"/>
                <w:rFonts w:asciiTheme="minorEastAsia" w:hAnsiTheme="minorEastAsia"/>
              </w:rPr>
              <w:t>을 포함하는 것을 특징으로 하는 케이블 고정 장치.</w:t>
            </w:r>
          </w:p>
        </w:tc>
      </w:tr>
      <w:tr w:rsidR="00C74F85" w:rsidRPr="00C74F85" w14:paraId="7D07A224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A1763D5" w14:textId="77777777" w:rsidR="00925585" w:rsidRPr="00C74F85" w:rsidRDefault="00925585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lastRenderedPageBreak/>
              <w:t>출원인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E5DBC24" w14:textId="77777777" w:rsidR="00925585" w:rsidRPr="00C74F85" w:rsidRDefault="00925585" w:rsidP="009A3C8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szCs w:val="20"/>
              </w:rPr>
              <w:t>㈜</w:t>
            </w:r>
            <w:proofErr w:type="spellStart"/>
            <w:r w:rsidRPr="00C74F85">
              <w:rPr>
                <w:rFonts w:asciiTheme="minorEastAsia" w:hAnsiTheme="minorEastAsia" w:cs="Segoe UI" w:hint="eastAsia"/>
                <w:szCs w:val="20"/>
              </w:rPr>
              <w:t>굿텔</w:t>
            </w:r>
            <w:proofErr w:type="spellEnd"/>
          </w:p>
        </w:tc>
      </w:tr>
      <w:tr w:rsidR="00C74F85" w:rsidRPr="00C74F85" w14:paraId="2DF4A90D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8E442F4" w14:textId="77777777" w:rsidR="00925585" w:rsidRPr="00C74F85" w:rsidRDefault="00925585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현재소유자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57E9587D" w14:textId="77777777" w:rsidR="00925585" w:rsidRPr="00C74F85" w:rsidRDefault="00925585" w:rsidP="009A3C8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rStyle w:val="custom-highlight-area"/>
                <w:rFonts w:asciiTheme="minorEastAsia" w:hAnsiTheme="minorEastAsia" w:cs="Segoe UI"/>
                <w:szCs w:val="20"/>
              </w:rPr>
              <w:t>중소기업은행</w:t>
            </w:r>
            <w:r w:rsidRPr="00C74F85">
              <w:rPr>
                <w:rFonts w:asciiTheme="minorEastAsia" w:hAnsiTheme="minorEastAsia" w:cs="Segoe UI"/>
                <w:szCs w:val="20"/>
              </w:rPr>
              <w:t> </w:t>
            </w:r>
          </w:p>
        </w:tc>
      </w:tr>
      <w:tr w:rsidR="00C74F85" w:rsidRPr="00C74F85" w14:paraId="7DA63913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E0611F2" w14:textId="77777777" w:rsidR="00925585" w:rsidRPr="00C74F85" w:rsidRDefault="00925585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발명자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9EB298F" w14:textId="77777777" w:rsidR="00925585" w:rsidRPr="00C74F85" w:rsidRDefault="00925585" w:rsidP="009A3C8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 w:hint="eastAsia"/>
                <w:kern w:val="0"/>
                <w:szCs w:val="20"/>
              </w:rPr>
              <w:t>박진영</w:t>
            </w:r>
          </w:p>
        </w:tc>
      </w:tr>
      <w:tr w:rsidR="00C74F85" w:rsidRPr="00C74F85" w14:paraId="1CD10C9E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CE87DD8" w14:textId="77777777" w:rsidR="00925585" w:rsidRPr="00C74F85" w:rsidRDefault="00925585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proofErr w:type="spellStart"/>
            <w:r w:rsidRPr="00C74F85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국제특허분류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2E30AFB2" w14:textId="0F31D431" w:rsidR="00925585" w:rsidRPr="00C74F85" w:rsidRDefault="00052CB5" w:rsidP="009A3C8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C74F85">
              <w:rPr>
                <w:rFonts w:asciiTheme="minorEastAsia" w:hAnsiTheme="minorEastAsia" w:cs="Segoe UI"/>
                <w:szCs w:val="20"/>
              </w:rPr>
              <w:t>H01Q-001/12 (2015.01.01)   H01Q-001/24 (2006.01.01)</w:t>
            </w:r>
          </w:p>
        </w:tc>
      </w:tr>
    </w:tbl>
    <w:p w14:paraId="4E343988" w14:textId="77777777" w:rsidR="00C47C29" w:rsidRPr="00C74F85" w:rsidRDefault="00C47C29" w:rsidP="00C74F85"/>
    <w:sectPr w:rsidR="00C47C29" w:rsidRPr="00C74F85" w:rsidSect="00C74F85">
      <w:headerReference w:type="default" r:id="rId15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47982" w14:textId="77777777" w:rsidR="00100582" w:rsidRDefault="00100582" w:rsidP="00EA24E5">
      <w:pPr>
        <w:spacing w:after="0" w:line="240" w:lineRule="auto"/>
      </w:pPr>
      <w:r>
        <w:separator/>
      </w:r>
    </w:p>
  </w:endnote>
  <w:endnote w:type="continuationSeparator" w:id="0">
    <w:p w14:paraId="090D3055" w14:textId="77777777" w:rsidR="00100582" w:rsidRDefault="00100582" w:rsidP="00EA2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02B7D6" w14:textId="77777777" w:rsidR="00100582" w:rsidRDefault="00100582" w:rsidP="00EA24E5">
      <w:pPr>
        <w:spacing w:after="0" w:line="240" w:lineRule="auto"/>
      </w:pPr>
      <w:r>
        <w:separator/>
      </w:r>
    </w:p>
  </w:footnote>
  <w:footnote w:type="continuationSeparator" w:id="0">
    <w:p w14:paraId="39DA0BA8" w14:textId="77777777" w:rsidR="00100582" w:rsidRDefault="00100582" w:rsidP="00EA2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2BDDC" w14:textId="6182EF7E" w:rsidR="00181A1A" w:rsidRDefault="00181A1A">
    <w:pPr>
      <w:pStyle w:val="a3"/>
    </w:pPr>
    <w:r>
      <w:rPr>
        <w:noProof/>
      </w:rPr>
      <w:drawing>
        <wp:anchor distT="0" distB="0" distL="0" distR="0" simplePos="0" relativeHeight="251659776" behindDoc="0" locked="0" layoutInCell="1" allowOverlap="1" wp14:anchorId="62ADAAC5" wp14:editId="6A0F04C3">
          <wp:simplePos x="0" y="0"/>
          <wp:positionH relativeFrom="page">
            <wp:posOffset>9115425</wp:posOffset>
          </wp:positionH>
          <wp:positionV relativeFrom="page">
            <wp:posOffset>457200</wp:posOffset>
          </wp:positionV>
          <wp:extent cx="1123950" cy="381000"/>
          <wp:effectExtent l="0" t="0" r="0" b="0"/>
          <wp:wrapSquare wrapText="bothSides"/>
          <wp:docPr id="1024" name="그림 10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양우석\AppData\Local\Temp\Hnc\BinData\EMB00007c58048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3950" cy="381000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top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75024B"/>
    <w:multiLevelType w:val="hybridMultilevel"/>
    <w:tmpl w:val="AB4E65A4"/>
    <w:lvl w:ilvl="0" w:tplc="9918CE72">
      <w:start w:val="1"/>
      <w:numFmt w:val="decimal"/>
      <w:lvlText w:val="(%1)"/>
      <w:lvlJc w:val="left"/>
      <w:pPr>
        <w:ind w:left="587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7" w:hanging="400"/>
      </w:pPr>
    </w:lvl>
    <w:lvl w:ilvl="2" w:tplc="0409001B" w:tentative="1">
      <w:start w:val="1"/>
      <w:numFmt w:val="lowerRoman"/>
      <w:lvlText w:val="%3."/>
      <w:lvlJc w:val="right"/>
      <w:pPr>
        <w:ind w:left="1427" w:hanging="400"/>
      </w:pPr>
    </w:lvl>
    <w:lvl w:ilvl="3" w:tplc="0409000F" w:tentative="1">
      <w:start w:val="1"/>
      <w:numFmt w:val="decimal"/>
      <w:lvlText w:val="%4."/>
      <w:lvlJc w:val="left"/>
      <w:pPr>
        <w:ind w:left="1827" w:hanging="400"/>
      </w:pPr>
    </w:lvl>
    <w:lvl w:ilvl="4" w:tplc="04090019" w:tentative="1">
      <w:start w:val="1"/>
      <w:numFmt w:val="upperLetter"/>
      <w:lvlText w:val="%5."/>
      <w:lvlJc w:val="left"/>
      <w:pPr>
        <w:ind w:left="2227" w:hanging="400"/>
      </w:pPr>
    </w:lvl>
    <w:lvl w:ilvl="5" w:tplc="0409001B" w:tentative="1">
      <w:start w:val="1"/>
      <w:numFmt w:val="lowerRoman"/>
      <w:lvlText w:val="%6."/>
      <w:lvlJc w:val="right"/>
      <w:pPr>
        <w:ind w:left="2627" w:hanging="400"/>
      </w:pPr>
    </w:lvl>
    <w:lvl w:ilvl="6" w:tplc="0409000F" w:tentative="1">
      <w:start w:val="1"/>
      <w:numFmt w:val="decimal"/>
      <w:lvlText w:val="%7."/>
      <w:lvlJc w:val="left"/>
      <w:pPr>
        <w:ind w:left="3027" w:hanging="400"/>
      </w:pPr>
    </w:lvl>
    <w:lvl w:ilvl="7" w:tplc="04090019" w:tentative="1">
      <w:start w:val="1"/>
      <w:numFmt w:val="upperLetter"/>
      <w:lvlText w:val="%8."/>
      <w:lvlJc w:val="left"/>
      <w:pPr>
        <w:ind w:left="3427" w:hanging="400"/>
      </w:pPr>
    </w:lvl>
    <w:lvl w:ilvl="8" w:tplc="0409001B" w:tentative="1">
      <w:start w:val="1"/>
      <w:numFmt w:val="lowerRoman"/>
      <w:lvlText w:val="%9."/>
      <w:lvlJc w:val="right"/>
      <w:pPr>
        <w:ind w:left="3827" w:hanging="400"/>
      </w:pPr>
    </w:lvl>
  </w:abstractNum>
  <w:abstractNum w:abstractNumId="1" w15:restartNumberingAfterBreak="0">
    <w:nsid w:val="56D734CC"/>
    <w:multiLevelType w:val="hybridMultilevel"/>
    <w:tmpl w:val="9EDCE6FC"/>
    <w:lvl w:ilvl="0" w:tplc="83B8A5CA">
      <w:start w:val="1"/>
      <w:numFmt w:val="upperLetter"/>
      <w:lvlText w:val="%1."/>
      <w:lvlJc w:val="left"/>
      <w:pPr>
        <w:ind w:left="805" w:hanging="405"/>
      </w:pPr>
      <w:rPr>
        <w:rFonts w:ascii="휴먼명조" w:eastAsia="휴먼명조" w:hint="eastAsia"/>
        <w:b/>
        <w:color w:val="5D8931"/>
        <w:sz w:val="4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3C128F1"/>
    <w:multiLevelType w:val="hybridMultilevel"/>
    <w:tmpl w:val="457E5904"/>
    <w:lvl w:ilvl="0" w:tplc="EFA893DE">
      <w:start w:val="4"/>
      <w:numFmt w:val="bullet"/>
      <w:lvlText w:val="•"/>
      <w:lvlJc w:val="left"/>
      <w:pPr>
        <w:ind w:left="46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 w15:restartNumberingAfterBreak="0">
    <w:nsid w:val="754366C3"/>
    <w:multiLevelType w:val="multilevel"/>
    <w:tmpl w:val="14B48F90"/>
    <w:lvl w:ilvl="0">
      <w:start w:val="1"/>
      <w:numFmt w:val="decimal"/>
      <w:suff w:val="space"/>
      <w:lvlText w:val="%1."/>
      <w:lvlJc w:val="left"/>
      <w:rPr>
        <w:rFonts w:ascii="휴먼명조" w:eastAsia="휴먼명조"/>
        <w:b/>
        <w:color w:val="5D8931"/>
        <w:sz w:val="40"/>
      </w:rPr>
    </w:lvl>
    <w:lvl w:ilvl="1">
      <w:start w:val="1"/>
      <w:numFmt w:val="ganada"/>
      <w:suff w:val="space"/>
      <w:lvlText w:val="%2."/>
      <w:lvlJc w:val="left"/>
      <w:rPr>
        <w:rFonts w:ascii="휴먼명조" w:eastAsia="휴먼명조"/>
        <w:b/>
        <w:color w:val="5D8931"/>
        <w:sz w:val="40"/>
      </w:rPr>
    </w:lvl>
    <w:lvl w:ilvl="2">
      <w:start w:val="1"/>
      <w:numFmt w:val="decimal"/>
      <w:suff w:val="space"/>
      <w:lvlText w:val="%3)"/>
      <w:lvlJc w:val="left"/>
      <w:rPr>
        <w:rFonts w:ascii="휴먼명조" w:eastAsia="휴먼명조"/>
        <w:b/>
        <w:color w:val="5D8931"/>
        <w:sz w:val="40"/>
      </w:rPr>
    </w:lvl>
    <w:lvl w:ilvl="3">
      <w:start w:val="1"/>
      <w:numFmt w:val="ganada"/>
      <w:suff w:val="space"/>
      <w:lvlText w:val="%4)"/>
      <w:lvlJc w:val="left"/>
      <w:rPr>
        <w:rFonts w:ascii="휴먼명조" w:eastAsia="휴먼명조"/>
        <w:b/>
        <w:color w:val="5D8931"/>
        <w:sz w:val="40"/>
      </w:rPr>
    </w:lvl>
    <w:lvl w:ilvl="4">
      <w:start w:val="1"/>
      <w:numFmt w:val="decimal"/>
      <w:suff w:val="space"/>
      <w:lvlText w:val="(%5)"/>
      <w:lvlJc w:val="left"/>
      <w:rPr>
        <w:rFonts w:ascii="휴먼명조" w:eastAsia="휴먼명조"/>
        <w:b/>
        <w:color w:val="5D8931"/>
        <w:sz w:val="40"/>
      </w:rPr>
    </w:lvl>
    <w:lvl w:ilvl="5">
      <w:start w:val="1"/>
      <w:numFmt w:val="ganada"/>
      <w:suff w:val="space"/>
      <w:lvlText w:val="(%6)"/>
      <w:lvlJc w:val="left"/>
      <w:rPr>
        <w:rFonts w:ascii="휴먼명조" w:eastAsia="휴먼명조"/>
        <w:b/>
        <w:color w:val="5D8931"/>
        <w:sz w:val="40"/>
      </w:rPr>
    </w:lvl>
    <w:lvl w:ilvl="6">
      <w:start w:val="1"/>
      <w:numFmt w:val="decimalEnclosedCircle"/>
      <w:suff w:val="space"/>
      <w:lvlText w:val="%7"/>
      <w:lvlJc w:val="left"/>
      <w:rPr>
        <w:rFonts w:ascii="휴먼명조" w:eastAsia="휴먼명조"/>
        <w:b/>
        <w:color w:val="5D8931"/>
        <w:sz w:val="40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F0F3827"/>
    <w:multiLevelType w:val="multilevel"/>
    <w:tmpl w:val="BFF0F89A"/>
    <w:lvl w:ilvl="0">
      <w:start w:val="1"/>
      <w:numFmt w:val="decimal"/>
      <w:suff w:val="space"/>
      <w:lvlText w:val="%1."/>
      <w:lvlJc w:val="left"/>
      <w:rPr>
        <w:rFonts w:ascii="휴먼명조" w:eastAsia="휴먼명조"/>
        <w:b/>
        <w:color w:val="5D8931"/>
        <w:sz w:val="40"/>
      </w:rPr>
    </w:lvl>
    <w:lvl w:ilvl="1">
      <w:start w:val="1"/>
      <w:numFmt w:val="ganada"/>
      <w:suff w:val="space"/>
      <w:lvlText w:val="%2."/>
      <w:lvlJc w:val="left"/>
      <w:rPr>
        <w:rFonts w:ascii="휴먼명조" w:eastAsia="휴먼명조"/>
        <w:b/>
        <w:color w:val="5D8931"/>
        <w:sz w:val="40"/>
      </w:rPr>
    </w:lvl>
    <w:lvl w:ilvl="2">
      <w:start w:val="1"/>
      <w:numFmt w:val="decimal"/>
      <w:suff w:val="space"/>
      <w:lvlText w:val="%3)"/>
      <w:lvlJc w:val="left"/>
      <w:rPr>
        <w:rFonts w:ascii="휴먼명조" w:eastAsia="휴먼명조"/>
        <w:b/>
        <w:color w:val="5D8931"/>
        <w:sz w:val="40"/>
      </w:rPr>
    </w:lvl>
    <w:lvl w:ilvl="3">
      <w:start w:val="1"/>
      <w:numFmt w:val="ganada"/>
      <w:suff w:val="space"/>
      <w:lvlText w:val="%4)"/>
      <w:lvlJc w:val="left"/>
      <w:rPr>
        <w:rFonts w:ascii="휴먼명조" w:eastAsia="휴먼명조"/>
        <w:b/>
        <w:color w:val="5D8931"/>
        <w:sz w:val="40"/>
      </w:rPr>
    </w:lvl>
    <w:lvl w:ilvl="4">
      <w:start w:val="1"/>
      <w:numFmt w:val="decimal"/>
      <w:suff w:val="space"/>
      <w:lvlText w:val="(%5)"/>
      <w:lvlJc w:val="left"/>
      <w:rPr>
        <w:rFonts w:ascii="휴먼명조" w:eastAsia="휴먼명조"/>
        <w:b/>
        <w:color w:val="5D8931"/>
        <w:sz w:val="40"/>
      </w:rPr>
    </w:lvl>
    <w:lvl w:ilvl="5">
      <w:start w:val="1"/>
      <w:numFmt w:val="ganada"/>
      <w:suff w:val="space"/>
      <w:lvlText w:val="(%6)"/>
      <w:lvlJc w:val="left"/>
      <w:rPr>
        <w:rFonts w:ascii="휴먼명조" w:eastAsia="휴먼명조"/>
        <w:b/>
        <w:color w:val="5D8931"/>
        <w:sz w:val="40"/>
      </w:rPr>
    </w:lvl>
    <w:lvl w:ilvl="6">
      <w:start w:val="1"/>
      <w:numFmt w:val="decimalEnclosedCircle"/>
      <w:suff w:val="space"/>
      <w:lvlText w:val="%7"/>
      <w:lvlJc w:val="left"/>
      <w:rPr>
        <w:rFonts w:ascii="휴먼명조" w:eastAsia="휴먼명조"/>
        <w:b/>
        <w:color w:val="5D8931"/>
        <w:sz w:val="40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4E5"/>
    <w:rsid w:val="00000360"/>
    <w:rsid w:val="00000529"/>
    <w:rsid w:val="00000565"/>
    <w:rsid w:val="000058F4"/>
    <w:rsid w:val="00013CC8"/>
    <w:rsid w:val="00020978"/>
    <w:rsid w:val="000235AC"/>
    <w:rsid w:val="000248BE"/>
    <w:rsid w:val="000260F0"/>
    <w:rsid w:val="000315E8"/>
    <w:rsid w:val="00037260"/>
    <w:rsid w:val="0004450F"/>
    <w:rsid w:val="00051263"/>
    <w:rsid w:val="00051C99"/>
    <w:rsid w:val="00052CB5"/>
    <w:rsid w:val="00053049"/>
    <w:rsid w:val="00060D29"/>
    <w:rsid w:val="0006298D"/>
    <w:rsid w:val="00077BE2"/>
    <w:rsid w:val="00080344"/>
    <w:rsid w:val="00080DC1"/>
    <w:rsid w:val="0008426A"/>
    <w:rsid w:val="00084EE4"/>
    <w:rsid w:val="00093D1A"/>
    <w:rsid w:val="000B2177"/>
    <w:rsid w:val="000B35D0"/>
    <w:rsid w:val="000B4908"/>
    <w:rsid w:val="000C4037"/>
    <w:rsid w:val="000E17EB"/>
    <w:rsid w:val="000E2506"/>
    <w:rsid w:val="000F004F"/>
    <w:rsid w:val="000F35CC"/>
    <w:rsid w:val="000F6860"/>
    <w:rsid w:val="00100582"/>
    <w:rsid w:val="00112673"/>
    <w:rsid w:val="00112840"/>
    <w:rsid w:val="00117978"/>
    <w:rsid w:val="00121F27"/>
    <w:rsid w:val="00125C34"/>
    <w:rsid w:val="00131B83"/>
    <w:rsid w:val="00131D61"/>
    <w:rsid w:val="00133620"/>
    <w:rsid w:val="001366A2"/>
    <w:rsid w:val="00140624"/>
    <w:rsid w:val="00150A95"/>
    <w:rsid w:val="00153D12"/>
    <w:rsid w:val="00156F4A"/>
    <w:rsid w:val="00165947"/>
    <w:rsid w:val="00171258"/>
    <w:rsid w:val="00172ADA"/>
    <w:rsid w:val="00181A1A"/>
    <w:rsid w:val="00190DAD"/>
    <w:rsid w:val="00193A4E"/>
    <w:rsid w:val="00195854"/>
    <w:rsid w:val="0019797C"/>
    <w:rsid w:val="00197FA5"/>
    <w:rsid w:val="001A4AB5"/>
    <w:rsid w:val="001A7297"/>
    <w:rsid w:val="001B0A14"/>
    <w:rsid w:val="001B5426"/>
    <w:rsid w:val="001C2593"/>
    <w:rsid w:val="001D238D"/>
    <w:rsid w:val="001D53B4"/>
    <w:rsid w:val="001E6EC5"/>
    <w:rsid w:val="001F0A96"/>
    <w:rsid w:val="001F2E36"/>
    <w:rsid w:val="001F66BA"/>
    <w:rsid w:val="002001A3"/>
    <w:rsid w:val="00201C58"/>
    <w:rsid w:val="00204DA4"/>
    <w:rsid w:val="00214242"/>
    <w:rsid w:val="00217F89"/>
    <w:rsid w:val="00225564"/>
    <w:rsid w:val="00225657"/>
    <w:rsid w:val="002262A7"/>
    <w:rsid w:val="00235498"/>
    <w:rsid w:val="00243854"/>
    <w:rsid w:val="00244046"/>
    <w:rsid w:val="00250FB0"/>
    <w:rsid w:val="00254868"/>
    <w:rsid w:val="00254A29"/>
    <w:rsid w:val="00266030"/>
    <w:rsid w:val="0027065A"/>
    <w:rsid w:val="00270FD0"/>
    <w:rsid w:val="00271015"/>
    <w:rsid w:val="00272485"/>
    <w:rsid w:val="00275468"/>
    <w:rsid w:val="00281717"/>
    <w:rsid w:val="00284505"/>
    <w:rsid w:val="00287BC4"/>
    <w:rsid w:val="0029372C"/>
    <w:rsid w:val="00294B82"/>
    <w:rsid w:val="00294BE1"/>
    <w:rsid w:val="002B427B"/>
    <w:rsid w:val="002B718F"/>
    <w:rsid w:val="002C0F0B"/>
    <w:rsid w:val="002C15B2"/>
    <w:rsid w:val="002D3F54"/>
    <w:rsid w:val="002D47E1"/>
    <w:rsid w:val="002E2089"/>
    <w:rsid w:val="002E549F"/>
    <w:rsid w:val="002E6D6A"/>
    <w:rsid w:val="002E7CC9"/>
    <w:rsid w:val="002F3548"/>
    <w:rsid w:val="002F7231"/>
    <w:rsid w:val="00300146"/>
    <w:rsid w:val="00301A15"/>
    <w:rsid w:val="00301B35"/>
    <w:rsid w:val="003033AE"/>
    <w:rsid w:val="00303A17"/>
    <w:rsid w:val="0031128B"/>
    <w:rsid w:val="003112D5"/>
    <w:rsid w:val="00316562"/>
    <w:rsid w:val="00322428"/>
    <w:rsid w:val="0032512F"/>
    <w:rsid w:val="0032648E"/>
    <w:rsid w:val="00327D2C"/>
    <w:rsid w:val="00331055"/>
    <w:rsid w:val="0034245E"/>
    <w:rsid w:val="00344BD7"/>
    <w:rsid w:val="00354596"/>
    <w:rsid w:val="00357313"/>
    <w:rsid w:val="00365725"/>
    <w:rsid w:val="0036759C"/>
    <w:rsid w:val="00370126"/>
    <w:rsid w:val="0037517E"/>
    <w:rsid w:val="00376256"/>
    <w:rsid w:val="00394B22"/>
    <w:rsid w:val="00394CD2"/>
    <w:rsid w:val="003A0DF9"/>
    <w:rsid w:val="003A3447"/>
    <w:rsid w:val="003A702F"/>
    <w:rsid w:val="003B0197"/>
    <w:rsid w:val="003B03D8"/>
    <w:rsid w:val="003B27E5"/>
    <w:rsid w:val="003B48CA"/>
    <w:rsid w:val="003B549B"/>
    <w:rsid w:val="003C0621"/>
    <w:rsid w:val="003C520D"/>
    <w:rsid w:val="003D2392"/>
    <w:rsid w:val="003D6815"/>
    <w:rsid w:val="003D7F9E"/>
    <w:rsid w:val="003E2511"/>
    <w:rsid w:val="003E71FA"/>
    <w:rsid w:val="003E7B7C"/>
    <w:rsid w:val="003F241B"/>
    <w:rsid w:val="003F28B3"/>
    <w:rsid w:val="003F4039"/>
    <w:rsid w:val="003F6C80"/>
    <w:rsid w:val="0041327D"/>
    <w:rsid w:val="004170CE"/>
    <w:rsid w:val="00442061"/>
    <w:rsid w:val="00443598"/>
    <w:rsid w:val="00445E92"/>
    <w:rsid w:val="00450F2F"/>
    <w:rsid w:val="004561E3"/>
    <w:rsid w:val="00461760"/>
    <w:rsid w:val="00463CC2"/>
    <w:rsid w:val="0047018F"/>
    <w:rsid w:val="00472077"/>
    <w:rsid w:val="00473B5B"/>
    <w:rsid w:val="004759FA"/>
    <w:rsid w:val="00476931"/>
    <w:rsid w:val="0047729F"/>
    <w:rsid w:val="0047773E"/>
    <w:rsid w:val="00484346"/>
    <w:rsid w:val="0048530F"/>
    <w:rsid w:val="00493661"/>
    <w:rsid w:val="00494439"/>
    <w:rsid w:val="004954FB"/>
    <w:rsid w:val="004961C6"/>
    <w:rsid w:val="00497D48"/>
    <w:rsid w:val="004A4A1C"/>
    <w:rsid w:val="004A6DEF"/>
    <w:rsid w:val="004B0631"/>
    <w:rsid w:val="004B14A6"/>
    <w:rsid w:val="004B28EB"/>
    <w:rsid w:val="004C699E"/>
    <w:rsid w:val="004D22A5"/>
    <w:rsid w:val="004D62E5"/>
    <w:rsid w:val="004E3597"/>
    <w:rsid w:val="004F31CA"/>
    <w:rsid w:val="004F5962"/>
    <w:rsid w:val="004F7C36"/>
    <w:rsid w:val="00500B92"/>
    <w:rsid w:val="00504299"/>
    <w:rsid w:val="0050489E"/>
    <w:rsid w:val="00506B7A"/>
    <w:rsid w:val="00525461"/>
    <w:rsid w:val="00527930"/>
    <w:rsid w:val="0053662D"/>
    <w:rsid w:val="0053681F"/>
    <w:rsid w:val="00551215"/>
    <w:rsid w:val="0056351F"/>
    <w:rsid w:val="00575115"/>
    <w:rsid w:val="005768CC"/>
    <w:rsid w:val="005926EA"/>
    <w:rsid w:val="00593835"/>
    <w:rsid w:val="00594A0D"/>
    <w:rsid w:val="005A6FE2"/>
    <w:rsid w:val="005B1235"/>
    <w:rsid w:val="005C20F1"/>
    <w:rsid w:val="005C6373"/>
    <w:rsid w:val="005D67E1"/>
    <w:rsid w:val="005F65F6"/>
    <w:rsid w:val="00603608"/>
    <w:rsid w:val="00605DEF"/>
    <w:rsid w:val="00610CCB"/>
    <w:rsid w:val="006145C8"/>
    <w:rsid w:val="00614644"/>
    <w:rsid w:val="00614B16"/>
    <w:rsid w:val="00620CA6"/>
    <w:rsid w:val="006262E8"/>
    <w:rsid w:val="0063434D"/>
    <w:rsid w:val="006402E0"/>
    <w:rsid w:val="0065299D"/>
    <w:rsid w:val="0065491F"/>
    <w:rsid w:val="006550FB"/>
    <w:rsid w:val="00662ACE"/>
    <w:rsid w:val="00674E3D"/>
    <w:rsid w:val="006762F5"/>
    <w:rsid w:val="00680068"/>
    <w:rsid w:val="00691459"/>
    <w:rsid w:val="00692652"/>
    <w:rsid w:val="00696BC3"/>
    <w:rsid w:val="006A17B3"/>
    <w:rsid w:val="006B172D"/>
    <w:rsid w:val="006B184D"/>
    <w:rsid w:val="006B6347"/>
    <w:rsid w:val="006D62DD"/>
    <w:rsid w:val="006E11CD"/>
    <w:rsid w:val="006F12FD"/>
    <w:rsid w:val="006F147A"/>
    <w:rsid w:val="006F476B"/>
    <w:rsid w:val="007119FC"/>
    <w:rsid w:val="00713745"/>
    <w:rsid w:val="00723DB3"/>
    <w:rsid w:val="00724A0F"/>
    <w:rsid w:val="00733147"/>
    <w:rsid w:val="00734CA3"/>
    <w:rsid w:val="00740C11"/>
    <w:rsid w:val="00752C31"/>
    <w:rsid w:val="00767931"/>
    <w:rsid w:val="00775539"/>
    <w:rsid w:val="007804C6"/>
    <w:rsid w:val="00796808"/>
    <w:rsid w:val="007A3441"/>
    <w:rsid w:val="007B2DEE"/>
    <w:rsid w:val="007B38F6"/>
    <w:rsid w:val="007B3B64"/>
    <w:rsid w:val="007B6C6A"/>
    <w:rsid w:val="007D083A"/>
    <w:rsid w:val="007D4309"/>
    <w:rsid w:val="007D5110"/>
    <w:rsid w:val="007D5DD2"/>
    <w:rsid w:val="007E2A41"/>
    <w:rsid w:val="007E6D64"/>
    <w:rsid w:val="007F0FA8"/>
    <w:rsid w:val="007F11FA"/>
    <w:rsid w:val="007F3C5D"/>
    <w:rsid w:val="00801750"/>
    <w:rsid w:val="0080451F"/>
    <w:rsid w:val="0080481C"/>
    <w:rsid w:val="00813D32"/>
    <w:rsid w:val="00816982"/>
    <w:rsid w:val="00821560"/>
    <w:rsid w:val="00822829"/>
    <w:rsid w:val="008232C5"/>
    <w:rsid w:val="008316D8"/>
    <w:rsid w:val="008320CE"/>
    <w:rsid w:val="0083374C"/>
    <w:rsid w:val="00833BA0"/>
    <w:rsid w:val="0084455B"/>
    <w:rsid w:val="00851F62"/>
    <w:rsid w:val="008526D5"/>
    <w:rsid w:val="00855DCD"/>
    <w:rsid w:val="00871E44"/>
    <w:rsid w:val="008746C6"/>
    <w:rsid w:val="008748B8"/>
    <w:rsid w:val="00875494"/>
    <w:rsid w:val="008830C7"/>
    <w:rsid w:val="00886350"/>
    <w:rsid w:val="00886783"/>
    <w:rsid w:val="008929D1"/>
    <w:rsid w:val="0089544E"/>
    <w:rsid w:val="00895A9B"/>
    <w:rsid w:val="008A2E31"/>
    <w:rsid w:val="008A46A8"/>
    <w:rsid w:val="008A70F0"/>
    <w:rsid w:val="008A7319"/>
    <w:rsid w:val="008B72BF"/>
    <w:rsid w:val="008C2AEF"/>
    <w:rsid w:val="008C2B86"/>
    <w:rsid w:val="008D0544"/>
    <w:rsid w:val="008D100C"/>
    <w:rsid w:val="008D37EC"/>
    <w:rsid w:val="008E3627"/>
    <w:rsid w:val="008E42C2"/>
    <w:rsid w:val="008F19BD"/>
    <w:rsid w:val="008F4D39"/>
    <w:rsid w:val="008F7A7E"/>
    <w:rsid w:val="008F7FD3"/>
    <w:rsid w:val="00902755"/>
    <w:rsid w:val="00903529"/>
    <w:rsid w:val="00906440"/>
    <w:rsid w:val="0091000C"/>
    <w:rsid w:val="00914251"/>
    <w:rsid w:val="00914C16"/>
    <w:rsid w:val="00914D71"/>
    <w:rsid w:val="00916B39"/>
    <w:rsid w:val="00925585"/>
    <w:rsid w:val="009435BD"/>
    <w:rsid w:val="0094361C"/>
    <w:rsid w:val="0094477C"/>
    <w:rsid w:val="00952B4C"/>
    <w:rsid w:val="0095699B"/>
    <w:rsid w:val="00957379"/>
    <w:rsid w:val="00964387"/>
    <w:rsid w:val="0096753A"/>
    <w:rsid w:val="00967CDD"/>
    <w:rsid w:val="009710DE"/>
    <w:rsid w:val="00973271"/>
    <w:rsid w:val="009732E0"/>
    <w:rsid w:val="009757ED"/>
    <w:rsid w:val="00981957"/>
    <w:rsid w:val="00982DC4"/>
    <w:rsid w:val="00990C2C"/>
    <w:rsid w:val="00993988"/>
    <w:rsid w:val="00994992"/>
    <w:rsid w:val="009A52E1"/>
    <w:rsid w:val="009B2279"/>
    <w:rsid w:val="009B710B"/>
    <w:rsid w:val="009C3DB3"/>
    <w:rsid w:val="009D08F6"/>
    <w:rsid w:val="009D1840"/>
    <w:rsid w:val="009D54A0"/>
    <w:rsid w:val="009E0CAD"/>
    <w:rsid w:val="009F07B5"/>
    <w:rsid w:val="009F1249"/>
    <w:rsid w:val="009F336A"/>
    <w:rsid w:val="009F3E80"/>
    <w:rsid w:val="009F7835"/>
    <w:rsid w:val="00A04896"/>
    <w:rsid w:val="00A12069"/>
    <w:rsid w:val="00A1559E"/>
    <w:rsid w:val="00A22A22"/>
    <w:rsid w:val="00A36BD3"/>
    <w:rsid w:val="00A36C08"/>
    <w:rsid w:val="00A62A1E"/>
    <w:rsid w:val="00A640DB"/>
    <w:rsid w:val="00A71E16"/>
    <w:rsid w:val="00A75527"/>
    <w:rsid w:val="00A76FB7"/>
    <w:rsid w:val="00A8101C"/>
    <w:rsid w:val="00A84017"/>
    <w:rsid w:val="00A85D8A"/>
    <w:rsid w:val="00A86AC3"/>
    <w:rsid w:val="00A9299D"/>
    <w:rsid w:val="00A9351F"/>
    <w:rsid w:val="00AB115A"/>
    <w:rsid w:val="00AB19A2"/>
    <w:rsid w:val="00AC021C"/>
    <w:rsid w:val="00AC0951"/>
    <w:rsid w:val="00AD3CA0"/>
    <w:rsid w:val="00AD46DF"/>
    <w:rsid w:val="00AD55AE"/>
    <w:rsid w:val="00AD6C72"/>
    <w:rsid w:val="00AE56A5"/>
    <w:rsid w:val="00AF33BE"/>
    <w:rsid w:val="00AF4B62"/>
    <w:rsid w:val="00B1412A"/>
    <w:rsid w:val="00B24E12"/>
    <w:rsid w:val="00B35388"/>
    <w:rsid w:val="00B3682A"/>
    <w:rsid w:val="00B43F98"/>
    <w:rsid w:val="00B5012C"/>
    <w:rsid w:val="00B50ADE"/>
    <w:rsid w:val="00B51AAB"/>
    <w:rsid w:val="00B52807"/>
    <w:rsid w:val="00B53CF8"/>
    <w:rsid w:val="00B54CA0"/>
    <w:rsid w:val="00B570A6"/>
    <w:rsid w:val="00B57AE0"/>
    <w:rsid w:val="00B619DC"/>
    <w:rsid w:val="00B64B35"/>
    <w:rsid w:val="00B750CD"/>
    <w:rsid w:val="00B85EB0"/>
    <w:rsid w:val="00B87D29"/>
    <w:rsid w:val="00BB1587"/>
    <w:rsid w:val="00BB5915"/>
    <w:rsid w:val="00BC0C80"/>
    <w:rsid w:val="00BC4B1A"/>
    <w:rsid w:val="00BD0EAC"/>
    <w:rsid w:val="00BD3260"/>
    <w:rsid w:val="00BD4EE9"/>
    <w:rsid w:val="00BF092D"/>
    <w:rsid w:val="00BF1D6D"/>
    <w:rsid w:val="00BF224A"/>
    <w:rsid w:val="00BF3FC0"/>
    <w:rsid w:val="00BF591A"/>
    <w:rsid w:val="00C023CF"/>
    <w:rsid w:val="00C02F22"/>
    <w:rsid w:val="00C0386D"/>
    <w:rsid w:val="00C04BD5"/>
    <w:rsid w:val="00C16A74"/>
    <w:rsid w:val="00C302E1"/>
    <w:rsid w:val="00C36ADD"/>
    <w:rsid w:val="00C46C2A"/>
    <w:rsid w:val="00C47583"/>
    <w:rsid w:val="00C47C29"/>
    <w:rsid w:val="00C51B8B"/>
    <w:rsid w:val="00C5414E"/>
    <w:rsid w:val="00C654AF"/>
    <w:rsid w:val="00C74F85"/>
    <w:rsid w:val="00C91BC2"/>
    <w:rsid w:val="00C94CF5"/>
    <w:rsid w:val="00CA291E"/>
    <w:rsid w:val="00CB0BCE"/>
    <w:rsid w:val="00CB21A6"/>
    <w:rsid w:val="00CB2423"/>
    <w:rsid w:val="00CC68C8"/>
    <w:rsid w:val="00CD0641"/>
    <w:rsid w:val="00CD597F"/>
    <w:rsid w:val="00CE6615"/>
    <w:rsid w:val="00CE7C5A"/>
    <w:rsid w:val="00CF073E"/>
    <w:rsid w:val="00D0151A"/>
    <w:rsid w:val="00D11807"/>
    <w:rsid w:val="00D143FF"/>
    <w:rsid w:val="00D14583"/>
    <w:rsid w:val="00D16910"/>
    <w:rsid w:val="00D23E93"/>
    <w:rsid w:val="00D261BE"/>
    <w:rsid w:val="00D26D56"/>
    <w:rsid w:val="00D368A7"/>
    <w:rsid w:val="00D40D1F"/>
    <w:rsid w:val="00D5245B"/>
    <w:rsid w:val="00D53FF4"/>
    <w:rsid w:val="00D56B39"/>
    <w:rsid w:val="00D60CF1"/>
    <w:rsid w:val="00D62738"/>
    <w:rsid w:val="00D75637"/>
    <w:rsid w:val="00D75F9E"/>
    <w:rsid w:val="00D801C0"/>
    <w:rsid w:val="00D808A1"/>
    <w:rsid w:val="00D85888"/>
    <w:rsid w:val="00D94B8C"/>
    <w:rsid w:val="00DA3FC9"/>
    <w:rsid w:val="00DA4B8D"/>
    <w:rsid w:val="00DA565A"/>
    <w:rsid w:val="00DB22F7"/>
    <w:rsid w:val="00DB2ED1"/>
    <w:rsid w:val="00DB6FDD"/>
    <w:rsid w:val="00DC2719"/>
    <w:rsid w:val="00DC2E02"/>
    <w:rsid w:val="00DC666A"/>
    <w:rsid w:val="00DD051E"/>
    <w:rsid w:val="00DD2929"/>
    <w:rsid w:val="00DE5ACE"/>
    <w:rsid w:val="00DE7510"/>
    <w:rsid w:val="00DF4A0B"/>
    <w:rsid w:val="00E00D1D"/>
    <w:rsid w:val="00E01E67"/>
    <w:rsid w:val="00E0532C"/>
    <w:rsid w:val="00E11DD0"/>
    <w:rsid w:val="00E275A2"/>
    <w:rsid w:val="00E3138D"/>
    <w:rsid w:val="00E32B82"/>
    <w:rsid w:val="00E32E20"/>
    <w:rsid w:val="00E33A62"/>
    <w:rsid w:val="00E34E84"/>
    <w:rsid w:val="00E40361"/>
    <w:rsid w:val="00E418ED"/>
    <w:rsid w:val="00E50CED"/>
    <w:rsid w:val="00E51AFA"/>
    <w:rsid w:val="00E53B01"/>
    <w:rsid w:val="00E54F7E"/>
    <w:rsid w:val="00E5510B"/>
    <w:rsid w:val="00E55B08"/>
    <w:rsid w:val="00E56C22"/>
    <w:rsid w:val="00E620D5"/>
    <w:rsid w:val="00E67586"/>
    <w:rsid w:val="00E755A0"/>
    <w:rsid w:val="00E8154B"/>
    <w:rsid w:val="00E910CA"/>
    <w:rsid w:val="00E95722"/>
    <w:rsid w:val="00EA19E8"/>
    <w:rsid w:val="00EA24E5"/>
    <w:rsid w:val="00EA482A"/>
    <w:rsid w:val="00EA7D10"/>
    <w:rsid w:val="00EB0249"/>
    <w:rsid w:val="00EB094E"/>
    <w:rsid w:val="00EB5CCB"/>
    <w:rsid w:val="00EB6C25"/>
    <w:rsid w:val="00EC2F3F"/>
    <w:rsid w:val="00EC51C6"/>
    <w:rsid w:val="00EC6C66"/>
    <w:rsid w:val="00ED3817"/>
    <w:rsid w:val="00ED5AAF"/>
    <w:rsid w:val="00ED6242"/>
    <w:rsid w:val="00EE0C9D"/>
    <w:rsid w:val="00EE3EA5"/>
    <w:rsid w:val="00EF50BC"/>
    <w:rsid w:val="00EF521B"/>
    <w:rsid w:val="00EF5C05"/>
    <w:rsid w:val="00F06EAD"/>
    <w:rsid w:val="00F06F40"/>
    <w:rsid w:val="00F114E9"/>
    <w:rsid w:val="00F15C8E"/>
    <w:rsid w:val="00F201FE"/>
    <w:rsid w:val="00F25FE0"/>
    <w:rsid w:val="00F26E6A"/>
    <w:rsid w:val="00F33B52"/>
    <w:rsid w:val="00F420D7"/>
    <w:rsid w:val="00F47A85"/>
    <w:rsid w:val="00F53D6C"/>
    <w:rsid w:val="00F65AB0"/>
    <w:rsid w:val="00F67E7F"/>
    <w:rsid w:val="00F707A8"/>
    <w:rsid w:val="00F71888"/>
    <w:rsid w:val="00F75675"/>
    <w:rsid w:val="00F77160"/>
    <w:rsid w:val="00F778AE"/>
    <w:rsid w:val="00F805E3"/>
    <w:rsid w:val="00F973D2"/>
    <w:rsid w:val="00FA4E12"/>
    <w:rsid w:val="00FA5106"/>
    <w:rsid w:val="00FA689E"/>
    <w:rsid w:val="00FA72C1"/>
    <w:rsid w:val="00FB00C0"/>
    <w:rsid w:val="00FB0E45"/>
    <w:rsid w:val="00FB4882"/>
    <w:rsid w:val="00FB6974"/>
    <w:rsid w:val="00FB697D"/>
    <w:rsid w:val="00FC4554"/>
    <w:rsid w:val="00FD0083"/>
    <w:rsid w:val="00FD6DCF"/>
    <w:rsid w:val="00FE32EB"/>
    <w:rsid w:val="00FE4C0A"/>
    <w:rsid w:val="00FF15F0"/>
    <w:rsid w:val="00FF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D88C08"/>
  <w15:chartTrackingRefBased/>
  <w15:docId w15:val="{58CDEC1E-3111-4107-9540-D3ECF7D21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299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EA24E5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BF224A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FA4E1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4E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A24E5"/>
  </w:style>
  <w:style w:type="paragraph" w:styleId="a4">
    <w:name w:val="footer"/>
    <w:basedOn w:val="a"/>
    <w:link w:val="Char0"/>
    <w:uiPriority w:val="99"/>
    <w:unhideWhenUsed/>
    <w:rsid w:val="00EA24E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A24E5"/>
  </w:style>
  <w:style w:type="paragraph" w:customStyle="1" w:styleId="a5">
    <w:name w:val="바탕글"/>
    <w:rsid w:val="00EA24E5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FFFFFF"/>
    </w:rPr>
  </w:style>
  <w:style w:type="paragraph" w:styleId="a6">
    <w:name w:val="List Paragraph"/>
    <w:basedOn w:val="a"/>
    <w:uiPriority w:val="34"/>
    <w:qFormat/>
    <w:rsid w:val="00EA24E5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EA24E5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BF224A"/>
    <w:rPr>
      <w:rFonts w:asciiTheme="majorHAnsi" w:eastAsiaTheme="majorEastAsia" w:hAnsiTheme="majorHAnsi" w:cstheme="majorBidi"/>
    </w:rPr>
  </w:style>
  <w:style w:type="paragraph" w:customStyle="1" w:styleId="txtright">
    <w:name w:val="txt_right"/>
    <w:basedOn w:val="a"/>
    <w:rsid w:val="00796808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796808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txtbold">
    <w:name w:val="txt_bold"/>
    <w:basedOn w:val="a0"/>
    <w:rsid w:val="00796808"/>
  </w:style>
  <w:style w:type="table" w:styleId="a8">
    <w:name w:val="Table Grid"/>
    <w:basedOn w:val="a1"/>
    <w:uiPriority w:val="59"/>
    <w:rsid w:val="00060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7A3441"/>
    <w:rPr>
      <w:sz w:val="18"/>
      <w:szCs w:val="18"/>
    </w:rPr>
  </w:style>
  <w:style w:type="paragraph" w:styleId="aa">
    <w:name w:val="annotation text"/>
    <w:basedOn w:val="a"/>
    <w:link w:val="Char1"/>
    <w:uiPriority w:val="99"/>
    <w:semiHidden/>
    <w:unhideWhenUsed/>
    <w:rsid w:val="007A3441"/>
    <w:pPr>
      <w:jc w:val="left"/>
    </w:pPr>
  </w:style>
  <w:style w:type="character" w:customStyle="1" w:styleId="Char1">
    <w:name w:val="메모 텍스트 Char"/>
    <w:basedOn w:val="a0"/>
    <w:link w:val="aa"/>
    <w:uiPriority w:val="99"/>
    <w:semiHidden/>
    <w:rsid w:val="007A3441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7A3441"/>
    <w:rPr>
      <w:b/>
      <w:bCs/>
    </w:rPr>
  </w:style>
  <w:style w:type="character" w:customStyle="1" w:styleId="Char2">
    <w:name w:val="메모 주제 Char"/>
    <w:basedOn w:val="Char1"/>
    <w:link w:val="ab"/>
    <w:uiPriority w:val="99"/>
    <w:semiHidden/>
    <w:rsid w:val="007A3441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7A344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7A3441"/>
    <w:rPr>
      <w:rFonts w:asciiTheme="majorHAnsi" w:eastAsiaTheme="majorEastAsia" w:hAnsiTheme="majorHAnsi" w:cstheme="majorBidi"/>
      <w:sz w:val="18"/>
      <w:szCs w:val="18"/>
    </w:rPr>
  </w:style>
  <w:style w:type="character" w:customStyle="1" w:styleId="3Char">
    <w:name w:val="제목 3 Char"/>
    <w:basedOn w:val="a0"/>
    <w:link w:val="3"/>
    <w:uiPriority w:val="9"/>
    <w:rsid w:val="00FA4E12"/>
    <w:rPr>
      <w:rFonts w:asciiTheme="majorHAnsi" w:eastAsiaTheme="majorEastAsia" w:hAnsiTheme="majorHAnsi" w:cstheme="majorBidi"/>
    </w:rPr>
  </w:style>
  <w:style w:type="paragraph" w:customStyle="1" w:styleId="xl85">
    <w:name w:val="xl85"/>
    <w:uiPriority w:val="56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90">
    <w:name w:val="xl90"/>
    <w:uiPriority w:val="60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1">
    <w:name w:val="xl91"/>
    <w:uiPriority w:val="61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86">
    <w:name w:val="xl86"/>
    <w:uiPriority w:val="62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FF0000"/>
      <w:sz w:val="18"/>
    </w:rPr>
  </w:style>
  <w:style w:type="paragraph" w:customStyle="1" w:styleId="xl89">
    <w:name w:val="xl89"/>
    <w:uiPriority w:val="63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87">
    <w:name w:val="xl87"/>
    <w:uiPriority w:val="64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Arial" w:eastAsia="Arial"/>
      <w:color w:val="000000"/>
      <w:sz w:val="36"/>
    </w:rPr>
  </w:style>
  <w:style w:type="paragraph" w:customStyle="1" w:styleId="xl94">
    <w:name w:val="xl94"/>
    <w:uiPriority w:val="65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6">
    <w:name w:val="xl96"/>
    <w:uiPriority w:val="67"/>
    <w:rsid w:val="00FF2246"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7">
    <w:name w:val="xl97"/>
    <w:uiPriority w:val="68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3">
    <w:name w:val="xl93"/>
    <w:uiPriority w:val="74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92">
    <w:name w:val="xl92"/>
    <w:uiPriority w:val="77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bottom"/>
    </w:pPr>
    <w:rPr>
      <w:rFonts w:ascii="맑은 고딕" w:eastAsia="맑은 고딕"/>
      <w:color w:val="000000"/>
    </w:rPr>
  </w:style>
  <w:style w:type="paragraph" w:customStyle="1" w:styleId="xl95">
    <w:name w:val="xl95"/>
    <w:uiPriority w:val="87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101">
    <w:name w:val="xl101"/>
    <w:uiPriority w:val="91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</w:rPr>
  </w:style>
  <w:style w:type="paragraph" w:customStyle="1" w:styleId="xl109">
    <w:name w:val="xl109"/>
    <w:uiPriority w:val="95"/>
    <w:rsid w:val="00FF2246"/>
    <w:pPr>
      <w:widowControl w:val="0"/>
      <w:shd w:val="clear" w:color="000000" w:fill="EBF1DE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</w:rPr>
  </w:style>
  <w:style w:type="paragraph" w:customStyle="1" w:styleId="xl88">
    <w:name w:val="xl88"/>
    <w:uiPriority w:val="47"/>
    <w:rsid w:val="00195854"/>
    <w:pPr>
      <w:widowControl w:val="0"/>
      <w:shd w:val="clear" w:color="000000" w:fill="F2F2F2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4"/>
    </w:rPr>
  </w:style>
  <w:style w:type="table" w:styleId="20">
    <w:name w:val="Plain Table 2"/>
    <w:basedOn w:val="a1"/>
    <w:uiPriority w:val="42"/>
    <w:rsid w:val="0014062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d">
    <w:name w:val="Hyperlink"/>
    <w:basedOn w:val="a0"/>
    <w:uiPriority w:val="99"/>
    <w:semiHidden/>
    <w:unhideWhenUsed/>
    <w:rsid w:val="00FC4554"/>
    <w:rPr>
      <w:color w:val="0000FF"/>
      <w:u w:val="single"/>
    </w:rPr>
  </w:style>
  <w:style w:type="character" w:styleId="ae">
    <w:name w:val="Strong"/>
    <w:basedOn w:val="a0"/>
    <w:uiPriority w:val="22"/>
    <w:qFormat/>
    <w:rsid w:val="00FC4554"/>
    <w:rPr>
      <w:b/>
      <w:bCs/>
    </w:rPr>
  </w:style>
  <w:style w:type="character" w:customStyle="1" w:styleId="custom-highlight-area">
    <w:name w:val="custom-highlight-area"/>
    <w:basedOn w:val="a0"/>
    <w:rsid w:val="00FC4554"/>
  </w:style>
  <w:style w:type="character" w:customStyle="1" w:styleId="btngrayleft">
    <w:name w:val="btn_grayleft"/>
    <w:basedOn w:val="a0"/>
    <w:rsid w:val="00FC4554"/>
  </w:style>
  <w:style w:type="paragraph" w:styleId="af">
    <w:name w:val="footnote text"/>
    <w:basedOn w:val="a"/>
    <w:link w:val="Char4"/>
    <w:uiPriority w:val="99"/>
    <w:semiHidden/>
    <w:unhideWhenUsed/>
    <w:rsid w:val="000B2177"/>
    <w:pPr>
      <w:snapToGrid w:val="0"/>
      <w:jc w:val="left"/>
    </w:pPr>
  </w:style>
  <w:style w:type="character" w:customStyle="1" w:styleId="Char4">
    <w:name w:val="각주 텍스트 Char"/>
    <w:basedOn w:val="a0"/>
    <w:link w:val="af"/>
    <w:uiPriority w:val="99"/>
    <w:semiHidden/>
    <w:rsid w:val="000B2177"/>
  </w:style>
  <w:style w:type="character" w:styleId="af0">
    <w:name w:val="footnote reference"/>
    <w:basedOn w:val="a0"/>
    <w:uiPriority w:val="99"/>
    <w:semiHidden/>
    <w:unhideWhenUsed/>
    <w:rsid w:val="000B21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0031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7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0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7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8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6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051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3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1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9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2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8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갤러리">
  <a:themeElements>
    <a:clrScheme name="갤러리">
      <a:dk1>
        <a:sysClr val="windowText" lastClr="000000"/>
      </a:dk1>
      <a:lt1>
        <a:sysClr val="window" lastClr="FFFFFF"/>
      </a:lt1>
      <a:dk2>
        <a:srgbClr val="454545"/>
      </a:dk2>
      <a:lt2>
        <a:srgbClr val="DFDBD5"/>
      </a:lt2>
      <a:accent1>
        <a:srgbClr val="B71E42"/>
      </a:accent1>
      <a:accent2>
        <a:srgbClr val="DE478E"/>
      </a:accent2>
      <a:accent3>
        <a:srgbClr val="BC72F0"/>
      </a:accent3>
      <a:accent4>
        <a:srgbClr val="795FAF"/>
      </a:accent4>
      <a:accent5>
        <a:srgbClr val="586EA6"/>
      </a:accent5>
      <a:accent6>
        <a:srgbClr val="6892A0"/>
      </a:accent6>
      <a:hlink>
        <a:srgbClr val="FA2B5C"/>
      </a:hlink>
      <a:folHlink>
        <a:srgbClr val="BC658E"/>
      </a:folHlink>
    </a:clrScheme>
    <a:fontScheme name="갤러리">
      <a:majorFont>
        <a:latin typeface="Gill Sans MT" panose="020B0502020104020203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갤러리">
      <a:fillStyleLst>
        <a:solidFill>
          <a:schemeClr val="phClr"/>
        </a:solidFill>
        <a:gradFill rotWithShape="1">
          <a:gsLst>
            <a:gs pos="0">
              <a:schemeClr val="phClr">
                <a:tint val="54000"/>
                <a:alpha val="100000"/>
                <a:satMod val="105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8000"/>
                <a:satMod val="130000"/>
                <a:lumMod val="92000"/>
              </a:schemeClr>
            </a:gs>
            <a:gs pos="100000">
              <a:schemeClr val="phClr">
                <a:shade val="78000"/>
                <a:satMod val="130000"/>
                <a:lumMod val="92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0800" dist="50800" dir="5400000" sx="96000" sy="96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080000"/>
            </a:lightRig>
          </a:scene3d>
          <a:sp3d>
            <a:bevelT w="38100" h="12700" prst="softRound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tint val="94000"/>
                <a:satMod val="80000"/>
                <a:lumMod val="106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43000" r="43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llery" id="{BBFCD31E-59A1-489D-B089-A3EAD7CAE12E}" vid="{F5E91637-A7B6-4E27-B710-77DA7014EE1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ACF89B2985E0F4ABC2C010577C5E07C" ma:contentTypeVersion="10" ma:contentTypeDescription="새 문서를 만듭니다." ma:contentTypeScope="" ma:versionID="334eaad67127417d8c8d63e10d0a76a9">
  <xsd:schema xmlns:xsd="http://www.w3.org/2001/XMLSchema" xmlns:xs="http://www.w3.org/2001/XMLSchema" xmlns:p="http://schemas.microsoft.com/office/2006/metadata/properties" xmlns:ns3="df77f799-b037-4171-b964-6d608a84249a" targetNamespace="http://schemas.microsoft.com/office/2006/metadata/properties" ma:root="true" ma:fieldsID="c24da0e198a9fd21a2bd3e46c047248c" ns3:_="">
    <xsd:import namespace="df77f799-b037-4171-b964-6d608a8424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7f799-b037-4171-b964-6d608a8424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5E6E9C-1DC8-4833-8A03-8ABE89E93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77f799-b037-4171-b964-6d608a8424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809318-4B48-41D4-A172-40800BBB88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D1B361-CE05-42A5-93FF-0F5A7E1892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588B1D-6FE0-4A3E-AF7E-E540BCF4A9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양우석</dc:creator>
  <cp:keywords/>
  <dc:description/>
  <cp:lastModifiedBy>양우석</cp:lastModifiedBy>
  <cp:revision>6</cp:revision>
  <dcterms:created xsi:type="dcterms:W3CDTF">2020-10-30T02:16:00Z</dcterms:created>
  <dcterms:modified xsi:type="dcterms:W3CDTF">2020-10-30T02:20:00Z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0x0101006ACF89B2985E0F4ABC2C010577C5E07C</vt:lpwstr>
  </property>
</Properties>
</file>